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CCF" w:rsidRDefault="007F0CCF" w:rsidP="00EA4E2B">
      <w:pPr>
        <w:pStyle w:val="BodyText2"/>
        <w:spacing w:after="0" w:line="240" w:lineRule="auto"/>
        <w:rPr>
          <w:sz w:val="26"/>
          <w:szCs w:val="26"/>
        </w:rPr>
      </w:pPr>
    </w:p>
    <w:p w:rsidR="00EA4E2B" w:rsidRPr="004F5850" w:rsidRDefault="00EA4E2B" w:rsidP="00EA4E2B">
      <w:pPr>
        <w:pStyle w:val="BodyText2"/>
        <w:spacing w:after="0" w:line="240" w:lineRule="auto"/>
        <w:rPr>
          <w:sz w:val="26"/>
          <w:szCs w:val="26"/>
        </w:rPr>
      </w:pPr>
      <w:r w:rsidRPr="004F5850">
        <w:rPr>
          <w:sz w:val="26"/>
          <w:szCs w:val="26"/>
        </w:rPr>
        <w:t>ROMÂNIA</w:t>
      </w:r>
    </w:p>
    <w:p w:rsidR="00EA4E2B" w:rsidRPr="004F5850" w:rsidRDefault="00EA4E2B" w:rsidP="00EA4E2B">
      <w:pPr>
        <w:pStyle w:val="BodyText2"/>
        <w:spacing w:after="0" w:line="240" w:lineRule="auto"/>
        <w:rPr>
          <w:sz w:val="26"/>
          <w:szCs w:val="26"/>
        </w:rPr>
      </w:pPr>
      <w:r w:rsidRPr="004F5850">
        <w:rPr>
          <w:sz w:val="26"/>
          <w:szCs w:val="26"/>
        </w:rPr>
        <w:t>JUDEŢUL HARGHITA</w:t>
      </w:r>
      <w:r w:rsidRPr="004F5850">
        <w:rPr>
          <w:sz w:val="26"/>
          <w:szCs w:val="26"/>
        </w:rPr>
        <w:br/>
        <w:t>CONSILIUL JUDEŢEAN</w:t>
      </w:r>
    </w:p>
    <w:p w:rsidR="0046289A" w:rsidRDefault="0046289A" w:rsidP="00EA4E2B">
      <w:pPr>
        <w:spacing w:after="0" w:line="240" w:lineRule="auto"/>
        <w:jc w:val="both"/>
        <w:rPr>
          <w:rFonts w:eastAsia="Times New Roman" w:cs="Times New Roman"/>
          <w:sz w:val="26"/>
          <w:szCs w:val="26"/>
          <w:lang w:eastAsia="ro-RO"/>
        </w:rPr>
      </w:pPr>
    </w:p>
    <w:p w:rsidR="00EA4E2B" w:rsidRDefault="00EA4E2B" w:rsidP="00EA4E2B">
      <w:pPr>
        <w:spacing w:after="0" w:line="240" w:lineRule="auto"/>
        <w:jc w:val="both"/>
        <w:rPr>
          <w:rFonts w:eastAsia="Times New Roman" w:cs="Times New Roman"/>
          <w:sz w:val="26"/>
          <w:szCs w:val="26"/>
          <w:lang w:eastAsia="ro-RO"/>
        </w:rPr>
      </w:pPr>
    </w:p>
    <w:p w:rsidR="00E36277" w:rsidRDefault="00E36277" w:rsidP="00EA4E2B">
      <w:pPr>
        <w:spacing w:after="0" w:line="240" w:lineRule="auto"/>
        <w:jc w:val="both"/>
        <w:rPr>
          <w:rFonts w:eastAsia="Times New Roman" w:cs="Times New Roman"/>
          <w:sz w:val="26"/>
          <w:szCs w:val="26"/>
          <w:lang w:eastAsia="ro-RO"/>
        </w:rPr>
      </w:pPr>
    </w:p>
    <w:p w:rsidR="00E36277" w:rsidRPr="004F5850" w:rsidRDefault="00E36277" w:rsidP="00EA4E2B">
      <w:pPr>
        <w:spacing w:after="0" w:line="240" w:lineRule="auto"/>
        <w:jc w:val="both"/>
        <w:rPr>
          <w:rFonts w:eastAsia="Times New Roman" w:cs="Times New Roman"/>
          <w:sz w:val="26"/>
          <w:szCs w:val="26"/>
          <w:lang w:eastAsia="ro-RO"/>
        </w:rPr>
      </w:pPr>
    </w:p>
    <w:p w:rsidR="0046289A" w:rsidRPr="004F5850" w:rsidRDefault="008402FA" w:rsidP="00EA4E2B">
      <w:pPr>
        <w:spacing w:after="0" w:line="240" w:lineRule="auto"/>
        <w:jc w:val="center"/>
        <w:rPr>
          <w:rFonts w:eastAsia="Times New Roman" w:cs="Times New Roman"/>
          <w:sz w:val="26"/>
          <w:szCs w:val="26"/>
          <w:lang w:eastAsia="ro-RO"/>
        </w:rPr>
      </w:pPr>
      <w:r>
        <w:rPr>
          <w:rFonts w:eastAsia="Times New Roman" w:cs="Times New Roman"/>
          <w:b/>
          <w:bCs/>
          <w:sz w:val="26"/>
          <w:szCs w:val="26"/>
          <w:lang w:eastAsia="ro-RO"/>
        </w:rPr>
        <w:t>HOTĂRÂREA Nr. ___/2019</w:t>
      </w:r>
    </w:p>
    <w:p w:rsidR="0046289A" w:rsidRPr="004F5850" w:rsidRDefault="0046289A" w:rsidP="00EA4E2B">
      <w:pPr>
        <w:spacing w:after="0" w:line="240" w:lineRule="auto"/>
        <w:jc w:val="center"/>
        <w:rPr>
          <w:rFonts w:eastAsia="Times New Roman" w:cs="Times New Roman"/>
          <w:sz w:val="26"/>
          <w:szCs w:val="26"/>
          <w:lang w:eastAsia="ro-RO"/>
        </w:rPr>
      </w:pPr>
      <w:r w:rsidRPr="004F5850">
        <w:rPr>
          <w:rFonts w:eastAsia="Times New Roman" w:cs="Times New Roman"/>
          <w:b/>
          <w:bCs/>
          <w:sz w:val="26"/>
          <w:szCs w:val="26"/>
          <w:lang w:eastAsia="ro-RO"/>
        </w:rPr>
        <w:t xml:space="preserve">privind aprobarea organizării reţelei şcolare de învăţământ special din judeţul </w:t>
      </w:r>
      <w:r w:rsidR="00D27DC8" w:rsidRPr="004F5850">
        <w:rPr>
          <w:rFonts w:eastAsia="Times New Roman" w:cs="Times New Roman"/>
          <w:b/>
          <w:bCs/>
          <w:sz w:val="26"/>
          <w:szCs w:val="26"/>
          <w:lang w:eastAsia="ro-RO"/>
        </w:rPr>
        <w:t xml:space="preserve">Harghita, pentru anul şcolar </w:t>
      </w:r>
      <w:r w:rsidR="008402FA">
        <w:rPr>
          <w:rFonts w:eastAsia="Times New Roman" w:cs="Times New Roman"/>
          <w:b/>
          <w:bCs/>
          <w:sz w:val="26"/>
          <w:szCs w:val="26"/>
          <w:lang w:eastAsia="ro-RO"/>
        </w:rPr>
        <w:t>2019-2020</w:t>
      </w:r>
    </w:p>
    <w:p w:rsidR="0046289A" w:rsidRDefault="0046289A" w:rsidP="00EA4E2B">
      <w:pPr>
        <w:spacing w:after="0" w:line="240" w:lineRule="auto"/>
        <w:jc w:val="both"/>
        <w:rPr>
          <w:rFonts w:eastAsia="Times New Roman" w:cs="Times New Roman"/>
          <w:sz w:val="26"/>
          <w:szCs w:val="26"/>
          <w:lang w:eastAsia="ro-RO"/>
        </w:rPr>
      </w:pPr>
    </w:p>
    <w:p w:rsidR="00E36277" w:rsidRDefault="00E36277" w:rsidP="00EA4E2B">
      <w:pPr>
        <w:spacing w:after="0" w:line="240" w:lineRule="auto"/>
        <w:jc w:val="both"/>
        <w:rPr>
          <w:rFonts w:eastAsia="Times New Roman" w:cs="Times New Roman"/>
          <w:sz w:val="26"/>
          <w:szCs w:val="26"/>
          <w:lang w:eastAsia="ro-RO"/>
        </w:rPr>
      </w:pPr>
    </w:p>
    <w:p w:rsidR="007F0CCF" w:rsidRDefault="007F0CCF" w:rsidP="00EA4E2B">
      <w:pPr>
        <w:spacing w:after="0" w:line="240" w:lineRule="auto"/>
        <w:jc w:val="both"/>
        <w:rPr>
          <w:rFonts w:eastAsia="Times New Roman" w:cs="Times New Roman"/>
          <w:sz w:val="26"/>
          <w:szCs w:val="26"/>
          <w:lang w:eastAsia="ro-RO"/>
        </w:rPr>
      </w:pPr>
    </w:p>
    <w:p w:rsidR="0046289A" w:rsidRPr="004F5850" w:rsidRDefault="0046289A" w:rsidP="00EA4E2B">
      <w:pPr>
        <w:spacing w:after="0" w:line="240" w:lineRule="auto"/>
        <w:jc w:val="both"/>
        <w:rPr>
          <w:rFonts w:eastAsia="Times New Roman" w:cs="Times New Roman"/>
          <w:sz w:val="26"/>
          <w:szCs w:val="26"/>
          <w:lang w:eastAsia="ro-RO"/>
        </w:rPr>
      </w:pPr>
      <w:r w:rsidRPr="004F5850">
        <w:rPr>
          <w:rFonts w:eastAsia="Times New Roman" w:cs="Times New Roman"/>
          <w:sz w:val="26"/>
          <w:szCs w:val="26"/>
          <w:lang w:eastAsia="ro-RO"/>
        </w:rPr>
        <w:t>Consiliul Judeţean Harghita,</w:t>
      </w:r>
    </w:p>
    <w:p w:rsidR="00B73F0E" w:rsidRDefault="0046289A" w:rsidP="00EA4E2B">
      <w:pPr>
        <w:spacing w:after="0" w:line="240" w:lineRule="auto"/>
        <w:jc w:val="both"/>
        <w:rPr>
          <w:sz w:val="26"/>
          <w:szCs w:val="26"/>
        </w:rPr>
      </w:pPr>
      <w:r w:rsidRPr="004F5850">
        <w:rPr>
          <w:sz w:val="26"/>
          <w:szCs w:val="26"/>
        </w:rPr>
        <w:t xml:space="preserve">Având în vedere Expunerea de motive nr. </w:t>
      </w:r>
      <w:r w:rsidR="005971FC">
        <w:rPr>
          <w:sz w:val="26"/>
          <w:szCs w:val="26"/>
        </w:rPr>
        <w:t>2367</w:t>
      </w:r>
      <w:r w:rsidR="008402FA">
        <w:rPr>
          <w:sz w:val="26"/>
          <w:szCs w:val="26"/>
        </w:rPr>
        <w:t>/2019</w:t>
      </w:r>
      <w:r w:rsidRPr="004F5850">
        <w:rPr>
          <w:sz w:val="26"/>
          <w:szCs w:val="26"/>
        </w:rPr>
        <w:t xml:space="preserve"> </w:t>
      </w:r>
      <w:r w:rsidR="00D27DC8" w:rsidRPr="004F5850">
        <w:rPr>
          <w:sz w:val="26"/>
          <w:szCs w:val="26"/>
        </w:rPr>
        <w:t xml:space="preserve">iniţiată de vicepreşedintele </w:t>
      </w:r>
      <w:proofErr w:type="spellStart"/>
      <w:r w:rsidR="00D27DC8" w:rsidRPr="004F5850">
        <w:rPr>
          <w:sz w:val="26"/>
          <w:szCs w:val="26"/>
        </w:rPr>
        <w:t>Bíró</w:t>
      </w:r>
      <w:proofErr w:type="spellEnd"/>
      <w:r w:rsidR="00D27DC8" w:rsidRPr="004F5850">
        <w:rPr>
          <w:sz w:val="26"/>
          <w:szCs w:val="26"/>
        </w:rPr>
        <w:t xml:space="preserve"> Barna Botond, </w:t>
      </w:r>
      <w:r w:rsidRPr="004F5850">
        <w:rPr>
          <w:sz w:val="26"/>
          <w:szCs w:val="26"/>
        </w:rPr>
        <w:t>l</w:t>
      </w:r>
      <w:r w:rsidR="00D27DC8" w:rsidRPr="004F5850">
        <w:rPr>
          <w:sz w:val="26"/>
          <w:szCs w:val="26"/>
        </w:rPr>
        <w:t xml:space="preserve">a propunerea Direcţiei generale </w:t>
      </w:r>
      <w:r w:rsidRPr="004F5850">
        <w:rPr>
          <w:sz w:val="26"/>
          <w:szCs w:val="26"/>
        </w:rPr>
        <w:t xml:space="preserve">programe, proiecte și achiziții publice, </w:t>
      </w:r>
      <w:r w:rsidRPr="004F5850">
        <w:rPr>
          <w:rFonts w:eastAsia="Times New Roman" w:cs="Times New Roman"/>
          <w:bCs/>
          <w:sz w:val="26"/>
          <w:szCs w:val="26"/>
          <w:lang w:eastAsia="ro-RO"/>
        </w:rPr>
        <w:t xml:space="preserve">privind aprobarea organizării reţelei şcolare de </w:t>
      </w:r>
      <w:r w:rsidR="00D27DC8" w:rsidRPr="004F5850">
        <w:rPr>
          <w:rFonts w:eastAsia="Times New Roman" w:cs="Times New Roman"/>
          <w:bCs/>
          <w:sz w:val="26"/>
          <w:szCs w:val="26"/>
          <w:lang w:eastAsia="ro-RO"/>
        </w:rPr>
        <w:t>învăţământ special din judeţul H</w:t>
      </w:r>
      <w:r w:rsidRPr="004F5850">
        <w:rPr>
          <w:rFonts w:eastAsia="Times New Roman" w:cs="Times New Roman"/>
          <w:bCs/>
          <w:sz w:val="26"/>
          <w:szCs w:val="26"/>
          <w:lang w:eastAsia="ro-RO"/>
        </w:rPr>
        <w:t>arghita, pentru anul şcolar 201</w:t>
      </w:r>
      <w:r w:rsidR="008402FA">
        <w:rPr>
          <w:rFonts w:eastAsia="Times New Roman" w:cs="Times New Roman"/>
          <w:bCs/>
          <w:sz w:val="26"/>
          <w:szCs w:val="26"/>
          <w:lang w:eastAsia="ro-RO"/>
        </w:rPr>
        <w:t>9-2020</w:t>
      </w:r>
      <w:r w:rsidR="00B058F9">
        <w:rPr>
          <w:rFonts w:eastAsia="Times New Roman" w:cs="Times New Roman"/>
          <w:bCs/>
          <w:sz w:val="26"/>
          <w:szCs w:val="26"/>
          <w:lang w:eastAsia="ro-RO"/>
        </w:rPr>
        <w:t>,</w:t>
      </w:r>
      <w:r w:rsidR="00996A14">
        <w:rPr>
          <w:rFonts w:eastAsia="Times New Roman" w:cs="Times New Roman"/>
          <w:bCs/>
          <w:sz w:val="26"/>
          <w:szCs w:val="26"/>
          <w:lang w:eastAsia="ro-RO"/>
        </w:rPr>
        <w:t xml:space="preserve"> </w:t>
      </w:r>
      <w:r w:rsidR="00B058F9">
        <w:rPr>
          <w:rFonts w:eastAsia="Times New Roman" w:cs="Times New Roman"/>
          <w:bCs/>
          <w:sz w:val="26"/>
          <w:szCs w:val="26"/>
          <w:lang w:eastAsia="ro-RO"/>
        </w:rPr>
        <w:t xml:space="preserve">Avizul conform al Inspectoratului Școlar Județean Harghita dat prin Adresa nr. </w:t>
      </w:r>
      <w:r w:rsidR="008402FA">
        <w:rPr>
          <w:rFonts w:eastAsia="Times New Roman" w:cs="Times New Roman"/>
          <w:bCs/>
          <w:sz w:val="26"/>
          <w:szCs w:val="26"/>
          <w:lang w:eastAsia="ro-RO"/>
        </w:rPr>
        <w:t>66/2019</w:t>
      </w:r>
      <w:r w:rsidR="00B058F9">
        <w:rPr>
          <w:rFonts w:eastAsia="Times New Roman" w:cs="Times New Roman"/>
          <w:bCs/>
          <w:sz w:val="26"/>
          <w:szCs w:val="26"/>
          <w:lang w:eastAsia="ro-RO"/>
        </w:rPr>
        <w:t xml:space="preserve">, înregistrată </w:t>
      </w:r>
      <w:r w:rsidR="00D27DC8" w:rsidRPr="004F5850">
        <w:rPr>
          <w:sz w:val="26"/>
          <w:szCs w:val="26"/>
        </w:rPr>
        <w:t xml:space="preserve">la Consiliul Judeţean Harghita sub nr. </w:t>
      </w:r>
      <w:r w:rsidR="00E36277">
        <w:rPr>
          <w:sz w:val="26"/>
          <w:szCs w:val="26"/>
        </w:rPr>
        <w:t>2</w:t>
      </w:r>
      <w:r w:rsidR="008402FA">
        <w:rPr>
          <w:sz w:val="26"/>
          <w:szCs w:val="26"/>
        </w:rPr>
        <w:t>6793</w:t>
      </w:r>
      <w:r w:rsidR="00E36277">
        <w:rPr>
          <w:sz w:val="26"/>
          <w:szCs w:val="26"/>
        </w:rPr>
        <w:t>/1</w:t>
      </w:r>
      <w:r w:rsidR="008402FA">
        <w:rPr>
          <w:sz w:val="26"/>
          <w:szCs w:val="26"/>
        </w:rPr>
        <w:t>/2019</w:t>
      </w:r>
      <w:r w:rsidR="00D27DC8" w:rsidRPr="004F5850">
        <w:rPr>
          <w:sz w:val="26"/>
          <w:szCs w:val="26"/>
        </w:rPr>
        <w:t xml:space="preserve"> a Inspectoratului Şcolar Judeţean Harghita, Raportul de specialitate nr. </w:t>
      </w:r>
      <w:r w:rsidR="005971FC">
        <w:rPr>
          <w:sz w:val="26"/>
          <w:szCs w:val="26"/>
        </w:rPr>
        <w:t>3067/a</w:t>
      </w:r>
      <w:r w:rsidR="009429C2">
        <w:rPr>
          <w:sz w:val="26"/>
          <w:szCs w:val="26"/>
        </w:rPr>
        <w:t>/2019</w:t>
      </w:r>
      <w:r w:rsidR="00D27DC8" w:rsidRPr="004F5850">
        <w:rPr>
          <w:sz w:val="26"/>
          <w:szCs w:val="26"/>
        </w:rPr>
        <w:t xml:space="preserve"> al Direcţiei generale administraţie publică locală, </w:t>
      </w:r>
      <w:r w:rsidR="00B73F0E">
        <w:rPr>
          <w:sz w:val="26"/>
          <w:szCs w:val="26"/>
        </w:rPr>
        <w:t xml:space="preserve">respectiv </w:t>
      </w:r>
      <w:r w:rsidR="00D27DC8" w:rsidRPr="004F5850">
        <w:rPr>
          <w:sz w:val="26"/>
          <w:szCs w:val="26"/>
        </w:rPr>
        <w:t>Raportul de specialitate nr</w:t>
      </w:r>
      <w:r w:rsidR="00D27DC8" w:rsidRPr="00E25B68">
        <w:rPr>
          <w:sz w:val="26"/>
          <w:szCs w:val="26"/>
        </w:rPr>
        <w:t>.</w:t>
      </w:r>
      <w:r w:rsidR="002D57DE">
        <w:rPr>
          <w:sz w:val="26"/>
          <w:szCs w:val="26"/>
        </w:rPr>
        <w:t>______</w:t>
      </w:r>
      <w:r w:rsidR="00D27DC8" w:rsidRPr="00E25B68">
        <w:rPr>
          <w:sz w:val="26"/>
          <w:szCs w:val="26"/>
        </w:rPr>
        <w:t>/</w:t>
      </w:r>
      <w:r w:rsidR="00D27DC8" w:rsidRPr="004F5850">
        <w:rPr>
          <w:sz w:val="26"/>
          <w:szCs w:val="26"/>
        </w:rPr>
        <w:t>201</w:t>
      </w:r>
      <w:r w:rsidR="009429C2">
        <w:rPr>
          <w:sz w:val="26"/>
          <w:szCs w:val="26"/>
        </w:rPr>
        <w:t>9</w:t>
      </w:r>
      <w:r w:rsidR="00D27DC8" w:rsidRPr="004F5850">
        <w:rPr>
          <w:sz w:val="26"/>
          <w:szCs w:val="26"/>
        </w:rPr>
        <w:t xml:space="preserve"> al Direcţiei generale economice</w:t>
      </w:r>
      <w:r w:rsidR="005971FC">
        <w:rPr>
          <w:sz w:val="26"/>
          <w:szCs w:val="26"/>
        </w:rPr>
        <w:t xml:space="preserve"> și procesul verbal nr. 2525/2019 de îndeplinire a exigențelor de transparență decizională.</w:t>
      </w:r>
    </w:p>
    <w:p w:rsidR="000F54E2" w:rsidRPr="00257615" w:rsidRDefault="000F54E2" w:rsidP="00EA4E2B">
      <w:pPr>
        <w:spacing w:after="0" w:line="240" w:lineRule="auto"/>
        <w:jc w:val="both"/>
        <w:rPr>
          <w:sz w:val="26"/>
          <w:szCs w:val="26"/>
        </w:rPr>
      </w:pPr>
    </w:p>
    <w:p w:rsidR="00D27DC8" w:rsidRDefault="00D27DC8" w:rsidP="00EA4E2B">
      <w:pPr>
        <w:spacing w:after="0" w:line="240" w:lineRule="auto"/>
        <w:jc w:val="both"/>
        <w:rPr>
          <w:sz w:val="26"/>
          <w:szCs w:val="26"/>
        </w:rPr>
      </w:pPr>
      <w:r w:rsidRPr="004F5850">
        <w:rPr>
          <w:sz w:val="26"/>
          <w:szCs w:val="26"/>
        </w:rPr>
        <w:t xml:space="preserve">Luând în considerare avizul favorabil al Comisiei pentru învățământ, cultură și </w:t>
      </w:r>
      <w:r w:rsidR="00257615">
        <w:rPr>
          <w:sz w:val="26"/>
          <w:szCs w:val="26"/>
        </w:rPr>
        <w:t xml:space="preserve">al </w:t>
      </w:r>
      <w:r w:rsidRPr="004F5850">
        <w:rPr>
          <w:sz w:val="26"/>
          <w:szCs w:val="26"/>
        </w:rPr>
        <w:t xml:space="preserve">Comisiei economice, juridice; </w:t>
      </w:r>
    </w:p>
    <w:p w:rsidR="000F54E2" w:rsidRPr="004F5850" w:rsidRDefault="000F54E2" w:rsidP="00EA4E2B">
      <w:pPr>
        <w:spacing w:after="0" w:line="240" w:lineRule="auto"/>
        <w:jc w:val="both"/>
        <w:rPr>
          <w:sz w:val="26"/>
          <w:szCs w:val="26"/>
        </w:rPr>
      </w:pPr>
    </w:p>
    <w:p w:rsidR="00632005" w:rsidRPr="004F5850" w:rsidRDefault="00D27DC8" w:rsidP="00EA4E2B">
      <w:pPr>
        <w:autoSpaceDE w:val="0"/>
        <w:autoSpaceDN w:val="0"/>
        <w:adjustRightInd w:val="0"/>
        <w:spacing w:after="0" w:line="240" w:lineRule="auto"/>
        <w:jc w:val="both"/>
        <w:rPr>
          <w:rFonts w:cs="Times New Roman"/>
          <w:sz w:val="26"/>
          <w:szCs w:val="26"/>
        </w:rPr>
      </w:pPr>
      <w:r w:rsidRPr="004F5850">
        <w:rPr>
          <w:sz w:val="26"/>
          <w:szCs w:val="26"/>
        </w:rPr>
        <w:t xml:space="preserve">În conformitate cu prevederile </w:t>
      </w:r>
      <w:r w:rsidR="00996A14">
        <w:rPr>
          <w:sz w:val="26"/>
          <w:szCs w:val="26"/>
        </w:rPr>
        <w:t>art.19, alin. (4)</w:t>
      </w:r>
      <w:r w:rsidR="00C01B52">
        <w:rPr>
          <w:sz w:val="26"/>
          <w:szCs w:val="26"/>
        </w:rPr>
        <w:t>,</w:t>
      </w:r>
      <w:r w:rsidR="004F5850" w:rsidRPr="004F5850">
        <w:rPr>
          <w:sz w:val="26"/>
          <w:szCs w:val="26"/>
        </w:rPr>
        <w:t xml:space="preserve"> </w:t>
      </w:r>
      <w:r w:rsidRPr="004F5850">
        <w:rPr>
          <w:sz w:val="26"/>
          <w:szCs w:val="26"/>
        </w:rPr>
        <w:t xml:space="preserve">art. </w:t>
      </w:r>
      <w:r w:rsidR="00D7364A" w:rsidRPr="004F5850">
        <w:rPr>
          <w:sz w:val="26"/>
          <w:szCs w:val="26"/>
        </w:rPr>
        <w:t>61</w:t>
      </w:r>
      <w:r w:rsidRPr="004F5850">
        <w:rPr>
          <w:sz w:val="26"/>
          <w:szCs w:val="26"/>
        </w:rPr>
        <w:t xml:space="preserve"> alin. </w:t>
      </w:r>
      <w:r w:rsidR="00D7364A" w:rsidRPr="004F5850">
        <w:rPr>
          <w:sz w:val="26"/>
          <w:szCs w:val="26"/>
        </w:rPr>
        <w:t>(2</w:t>
      </w:r>
      <w:r w:rsidRPr="004F5850">
        <w:rPr>
          <w:sz w:val="26"/>
          <w:szCs w:val="26"/>
        </w:rPr>
        <w:t xml:space="preserve">) </w:t>
      </w:r>
      <w:r w:rsidR="005971FC">
        <w:rPr>
          <w:sz w:val="26"/>
          <w:szCs w:val="26"/>
        </w:rPr>
        <w:t>și alin 2</w:t>
      </w:r>
      <w:r w:rsidR="005971FC" w:rsidRPr="005971FC">
        <w:rPr>
          <w:sz w:val="26"/>
          <w:szCs w:val="26"/>
          <w:vertAlign w:val="superscript"/>
        </w:rPr>
        <w:sym w:font="Symbol" w:char="F0D9"/>
      </w:r>
      <w:r w:rsidR="005971FC">
        <w:rPr>
          <w:sz w:val="26"/>
          <w:szCs w:val="26"/>
        </w:rPr>
        <w:t>1</w:t>
      </w:r>
      <w:r w:rsidRPr="004F5850">
        <w:rPr>
          <w:sz w:val="26"/>
          <w:szCs w:val="26"/>
        </w:rPr>
        <w:t xml:space="preserve">din Legea educaţiei naţionale nr. 1/2011, cu modificările şi completările ulterioare, </w:t>
      </w:r>
      <w:r w:rsidR="00996A14">
        <w:rPr>
          <w:sz w:val="26"/>
          <w:szCs w:val="26"/>
        </w:rPr>
        <w:t>cu</w:t>
      </w:r>
      <w:r w:rsidR="00D7364A" w:rsidRPr="004F5850">
        <w:rPr>
          <w:sz w:val="26"/>
          <w:szCs w:val="26"/>
          <w:lang w:eastAsia="ro-RO"/>
        </w:rPr>
        <w:t xml:space="preserve"> </w:t>
      </w:r>
      <w:r w:rsidR="00B95E7F">
        <w:rPr>
          <w:sz w:val="26"/>
          <w:szCs w:val="26"/>
          <w:lang w:eastAsia="ro-RO"/>
        </w:rPr>
        <w:t>art. 24</w:t>
      </w:r>
      <w:r w:rsidR="00632005" w:rsidRPr="004F5850">
        <w:rPr>
          <w:sz w:val="26"/>
          <w:szCs w:val="26"/>
          <w:lang w:eastAsia="ro-RO"/>
        </w:rPr>
        <w:t xml:space="preserve"> </w:t>
      </w:r>
      <w:r w:rsidR="00B95E7F">
        <w:rPr>
          <w:sz w:val="26"/>
          <w:szCs w:val="26"/>
          <w:lang w:eastAsia="ro-RO"/>
        </w:rPr>
        <w:t>alin.3 pct. d</w:t>
      </w:r>
      <w:r w:rsidR="00632005" w:rsidRPr="004F5850">
        <w:rPr>
          <w:sz w:val="26"/>
          <w:szCs w:val="26"/>
          <w:lang w:eastAsia="ro-RO"/>
        </w:rPr>
        <w:t xml:space="preserve">) </w:t>
      </w:r>
      <w:r w:rsidR="005971FC">
        <w:rPr>
          <w:sz w:val="26"/>
          <w:szCs w:val="26"/>
          <w:lang w:eastAsia="ro-RO"/>
        </w:rPr>
        <w:t xml:space="preserve">și </w:t>
      </w:r>
      <w:r w:rsidR="00051C4F">
        <w:rPr>
          <w:sz w:val="26"/>
          <w:szCs w:val="26"/>
          <w:lang w:eastAsia="ro-RO"/>
        </w:rPr>
        <w:t>art.</w:t>
      </w:r>
      <w:r w:rsidR="00833A75">
        <w:rPr>
          <w:sz w:val="26"/>
          <w:szCs w:val="26"/>
          <w:lang w:eastAsia="ro-RO"/>
        </w:rPr>
        <w:t xml:space="preserve"> 27 </w:t>
      </w:r>
      <w:r w:rsidR="00632005" w:rsidRPr="004F5850">
        <w:rPr>
          <w:sz w:val="26"/>
          <w:szCs w:val="26"/>
          <w:lang w:eastAsia="ro-RO"/>
        </w:rPr>
        <w:t>din Ordinul</w:t>
      </w:r>
      <w:r w:rsidR="00D7364A" w:rsidRPr="004F5850">
        <w:rPr>
          <w:sz w:val="26"/>
          <w:szCs w:val="26"/>
          <w:lang w:eastAsia="ro-RO"/>
        </w:rPr>
        <w:t xml:space="preserve"> Ministerului Educației Naționale </w:t>
      </w:r>
      <w:r w:rsidR="002D57DE">
        <w:rPr>
          <w:sz w:val="26"/>
          <w:szCs w:val="26"/>
          <w:lang w:eastAsia="ro-RO"/>
        </w:rPr>
        <w:t xml:space="preserve">nr. </w:t>
      </w:r>
      <w:r w:rsidR="00B95E7F">
        <w:rPr>
          <w:sz w:val="26"/>
          <w:szCs w:val="26"/>
          <w:lang w:eastAsia="ro-RO"/>
        </w:rPr>
        <w:t>5235</w:t>
      </w:r>
      <w:r w:rsidR="00632005" w:rsidRPr="004F5850">
        <w:rPr>
          <w:sz w:val="26"/>
          <w:szCs w:val="26"/>
          <w:lang w:eastAsia="ro-RO"/>
        </w:rPr>
        <w:t>/201</w:t>
      </w:r>
      <w:r w:rsidR="00B95E7F">
        <w:rPr>
          <w:sz w:val="26"/>
          <w:szCs w:val="26"/>
          <w:lang w:eastAsia="ro-RO"/>
        </w:rPr>
        <w:t>8</w:t>
      </w:r>
      <w:r w:rsidR="00632005" w:rsidRPr="004F5850">
        <w:rPr>
          <w:sz w:val="26"/>
          <w:szCs w:val="26"/>
          <w:lang w:eastAsia="ro-RO"/>
        </w:rPr>
        <w:t xml:space="preserve"> </w:t>
      </w:r>
      <w:r w:rsidR="00632005" w:rsidRPr="004F5850">
        <w:rPr>
          <w:rFonts w:cs="Times New Roman"/>
          <w:sz w:val="26"/>
          <w:szCs w:val="26"/>
        </w:rPr>
        <w:t>pentru aprobarea Metodologiei privind fundamentarea cifrei de şcolarizare pentru învăţământul preuniversitar de stat, evidenţa efectivelor de preşcolari şi elevi şcolarizaţi în unităţile de învăţământ particular, precum şi emiterea avizului conform în vederea organizării reţelei unităţilor de învăţământ preuniversitar pentru anul şcolar 201</w:t>
      </w:r>
      <w:r w:rsidR="00B95E7F">
        <w:rPr>
          <w:rFonts w:cs="Times New Roman"/>
          <w:sz w:val="26"/>
          <w:szCs w:val="26"/>
        </w:rPr>
        <w:t>9 – 2020</w:t>
      </w:r>
      <w:r w:rsidR="00743F89" w:rsidRPr="004F5850">
        <w:rPr>
          <w:rFonts w:cs="Times New Roman"/>
          <w:sz w:val="26"/>
          <w:szCs w:val="26"/>
        </w:rPr>
        <w:t>;</w:t>
      </w:r>
      <w:r w:rsidR="00632005" w:rsidRPr="004F5850">
        <w:rPr>
          <w:rFonts w:cs="Times New Roman"/>
          <w:sz w:val="26"/>
          <w:szCs w:val="26"/>
        </w:rPr>
        <w:t xml:space="preserve"> </w:t>
      </w:r>
    </w:p>
    <w:p w:rsidR="00E36277" w:rsidRDefault="00E36277" w:rsidP="00EA4E2B">
      <w:pPr>
        <w:pStyle w:val="BodyTextIndent"/>
        <w:ind w:firstLine="0"/>
        <w:rPr>
          <w:rFonts w:asciiTheme="minorHAnsi" w:hAnsiTheme="minorHAnsi"/>
          <w:sz w:val="26"/>
          <w:szCs w:val="26"/>
          <w:lang w:val="ro-RO"/>
        </w:rPr>
      </w:pPr>
    </w:p>
    <w:p w:rsidR="00D27DC8" w:rsidRPr="004F5850" w:rsidRDefault="00D27DC8" w:rsidP="00EA4E2B">
      <w:pPr>
        <w:pStyle w:val="BodyTextIndent"/>
        <w:ind w:firstLine="0"/>
        <w:rPr>
          <w:rFonts w:asciiTheme="minorHAnsi" w:hAnsiTheme="minorHAnsi"/>
          <w:sz w:val="26"/>
          <w:szCs w:val="26"/>
          <w:lang w:val="ro-RO"/>
        </w:rPr>
      </w:pPr>
      <w:r w:rsidRPr="004F5850">
        <w:rPr>
          <w:rFonts w:asciiTheme="minorHAnsi" w:hAnsiTheme="minorHAnsi"/>
          <w:sz w:val="26"/>
          <w:szCs w:val="26"/>
          <w:lang w:val="ro-RO"/>
        </w:rPr>
        <w:t xml:space="preserve">În temeiul prevederilor art. 91. </w:t>
      </w:r>
      <w:r w:rsidR="00833A75">
        <w:rPr>
          <w:rFonts w:asciiTheme="minorHAnsi" w:hAnsiTheme="minorHAnsi"/>
          <w:sz w:val="26"/>
          <w:szCs w:val="26"/>
          <w:lang w:val="ro-RO"/>
        </w:rPr>
        <w:t xml:space="preserve">alin. (1) </w:t>
      </w:r>
      <w:proofErr w:type="spellStart"/>
      <w:r w:rsidR="00833A75">
        <w:rPr>
          <w:rFonts w:asciiTheme="minorHAnsi" w:hAnsiTheme="minorHAnsi"/>
          <w:sz w:val="26"/>
          <w:szCs w:val="26"/>
          <w:lang w:val="ro-RO"/>
        </w:rPr>
        <w:t>lit.d</w:t>
      </w:r>
      <w:proofErr w:type="spellEnd"/>
      <w:r w:rsidR="00833A75">
        <w:rPr>
          <w:rFonts w:asciiTheme="minorHAnsi" w:hAnsiTheme="minorHAnsi"/>
          <w:sz w:val="26"/>
          <w:szCs w:val="26"/>
          <w:lang w:val="ro-RO"/>
        </w:rPr>
        <w:t xml:space="preserve"> coroborat cu </w:t>
      </w:r>
      <w:r w:rsidRPr="004F5850">
        <w:rPr>
          <w:rFonts w:asciiTheme="minorHAnsi" w:hAnsiTheme="minorHAnsi"/>
          <w:sz w:val="26"/>
          <w:szCs w:val="26"/>
          <w:lang w:val="ro-RO"/>
        </w:rPr>
        <w:t>alin. (</w:t>
      </w:r>
      <w:r w:rsidR="00A40C71" w:rsidRPr="004F5850">
        <w:rPr>
          <w:rFonts w:asciiTheme="minorHAnsi" w:hAnsiTheme="minorHAnsi"/>
          <w:sz w:val="26"/>
          <w:szCs w:val="26"/>
          <w:lang w:val="ro-RO"/>
        </w:rPr>
        <w:t>5</w:t>
      </w:r>
      <w:r w:rsidRPr="004F5850">
        <w:rPr>
          <w:rFonts w:asciiTheme="minorHAnsi" w:hAnsiTheme="minorHAnsi"/>
          <w:sz w:val="26"/>
          <w:szCs w:val="26"/>
          <w:lang w:val="ro-RO"/>
        </w:rPr>
        <w:t>) lit. „</w:t>
      </w:r>
      <w:r w:rsidR="00A40C71" w:rsidRPr="004F5850">
        <w:rPr>
          <w:rFonts w:asciiTheme="minorHAnsi" w:hAnsiTheme="minorHAnsi"/>
          <w:sz w:val="26"/>
          <w:szCs w:val="26"/>
          <w:lang w:val="ro-RO"/>
        </w:rPr>
        <w:t>a</w:t>
      </w:r>
      <w:r w:rsidRPr="004F5850">
        <w:rPr>
          <w:rFonts w:asciiTheme="minorHAnsi" w:hAnsiTheme="minorHAnsi"/>
          <w:sz w:val="26"/>
          <w:szCs w:val="26"/>
          <w:lang w:val="ro-RO"/>
        </w:rPr>
        <w:t>”</w:t>
      </w:r>
      <w:r w:rsidR="00EA4E2B" w:rsidRPr="004F5850">
        <w:rPr>
          <w:rFonts w:asciiTheme="minorHAnsi" w:hAnsiTheme="minorHAnsi"/>
          <w:sz w:val="26"/>
          <w:szCs w:val="26"/>
          <w:lang w:val="ro-RO"/>
        </w:rPr>
        <w:t>, pct.1</w:t>
      </w:r>
      <w:r w:rsidRPr="004F5850">
        <w:rPr>
          <w:rFonts w:asciiTheme="minorHAnsi" w:hAnsiTheme="minorHAnsi"/>
          <w:sz w:val="26"/>
          <w:szCs w:val="26"/>
          <w:lang w:val="ro-RO"/>
        </w:rPr>
        <w:t xml:space="preserve"> </w:t>
      </w:r>
      <w:r w:rsidR="001516A3">
        <w:rPr>
          <w:rFonts w:asciiTheme="minorHAnsi" w:hAnsiTheme="minorHAnsi"/>
          <w:sz w:val="26"/>
          <w:szCs w:val="26"/>
          <w:lang w:val="ro-RO"/>
        </w:rPr>
        <w:t xml:space="preserve">precum și cu prevederile </w:t>
      </w:r>
      <w:r w:rsidR="00064733">
        <w:rPr>
          <w:rFonts w:asciiTheme="minorHAnsi" w:hAnsiTheme="minorHAnsi"/>
          <w:sz w:val="26"/>
          <w:szCs w:val="26"/>
          <w:lang w:val="ro-RO"/>
        </w:rPr>
        <w:t xml:space="preserve">alin.(1) lit. </w:t>
      </w:r>
      <w:r w:rsidR="00064733" w:rsidRPr="004F5850">
        <w:rPr>
          <w:rFonts w:asciiTheme="minorHAnsi" w:hAnsiTheme="minorHAnsi"/>
          <w:sz w:val="26"/>
          <w:szCs w:val="26"/>
          <w:lang w:val="ro-RO"/>
        </w:rPr>
        <w:t>„</w:t>
      </w:r>
      <w:r w:rsidR="00064733">
        <w:rPr>
          <w:rFonts w:asciiTheme="minorHAnsi" w:hAnsiTheme="minorHAnsi"/>
          <w:sz w:val="26"/>
          <w:szCs w:val="26"/>
          <w:lang w:val="ro-RO"/>
        </w:rPr>
        <w:t>f</w:t>
      </w:r>
      <w:r w:rsidR="00064733" w:rsidRPr="004F5850">
        <w:rPr>
          <w:rFonts w:asciiTheme="minorHAnsi" w:hAnsiTheme="minorHAnsi"/>
          <w:sz w:val="26"/>
          <w:szCs w:val="26"/>
          <w:lang w:val="ro-RO"/>
        </w:rPr>
        <w:t>”</w:t>
      </w:r>
      <w:r w:rsidR="00064733">
        <w:rPr>
          <w:rFonts w:asciiTheme="minorHAnsi" w:hAnsiTheme="minorHAnsi"/>
          <w:sz w:val="26"/>
          <w:szCs w:val="26"/>
          <w:lang w:val="ro-RO"/>
        </w:rPr>
        <w:t xml:space="preserve"> și </w:t>
      </w:r>
      <w:r w:rsidRPr="004F5850">
        <w:rPr>
          <w:rFonts w:asciiTheme="minorHAnsi" w:hAnsiTheme="minorHAnsi"/>
          <w:sz w:val="26"/>
          <w:szCs w:val="26"/>
          <w:lang w:val="ro-RO"/>
        </w:rPr>
        <w:t xml:space="preserve">art. 115 alin. (1) lit. „c” din Legea administraţiei publice locale nr. 215/2001, republicată, cu modificările şi completările ulterioare; </w:t>
      </w:r>
    </w:p>
    <w:p w:rsidR="0046289A" w:rsidRPr="004F5850" w:rsidRDefault="0046289A" w:rsidP="00EA4E2B">
      <w:pPr>
        <w:spacing w:after="0" w:line="240" w:lineRule="auto"/>
        <w:jc w:val="both"/>
        <w:rPr>
          <w:rFonts w:eastAsia="Times New Roman" w:cs="Times New Roman"/>
          <w:sz w:val="26"/>
          <w:szCs w:val="26"/>
          <w:lang w:eastAsia="ro-RO"/>
        </w:rPr>
      </w:pPr>
    </w:p>
    <w:p w:rsidR="0046289A" w:rsidRPr="004F5850" w:rsidRDefault="0046289A" w:rsidP="00EA4E2B">
      <w:pPr>
        <w:spacing w:after="0" w:line="240" w:lineRule="auto"/>
        <w:jc w:val="center"/>
        <w:rPr>
          <w:rFonts w:eastAsia="Times New Roman" w:cs="Times New Roman"/>
          <w:sz w:val="26"/>
          <w:szCs w:val="26"/>
          <w:lang w:eastAsia="ro-RO"/>
        </w:rPr>
      </w:pPr>
      <w:r w:rsidRPr="004F5850">
        <w:rPr>
          <w:rFonts w:eastAsia="Times New Roman" w:cs="Times New Roman"/>
          <w:b/>
          <w:bCs/>
          <w:sz w:val="26"/>
          <w:szCs w:val="26"/>
          <w:lang w:eastAsia="ro-RO"/>
        </w:rPr>
        <w:t>HOTĂRĂŞTE:</w:t>
      </w:r>
    </w:p>
    <w:p w:rsidR="0046289A" w:rsidRPr="004F5850" w:rsidRDefault="0046289A" w:rsidP="00EA4E2B">
      <w:pPr>
        <w:spacing w:after="0" w:line="240" w:lineRule="auto"/>
        <w:jc w:val="both"/>
        <w:rPr>
          <w:rFonts w:eastAsia="Times New Roman" w:cs="Times New Roman"/>
          <w:sz w:val="26"/>
          <w:szCs w:val="26"/>
          <w:lang w:eastAsia="ro-RO"/>
        </w:rPr>
      </w:pPr>
    </w:p>
    <w:p w:rsidR="0046289A" w:rsidRDefault="0046289A" w:rsidP="00743F89">
      <w:pPr>
        <w:spacing w:after="0" w:line="240" w:lineRule="auto"/>
        <w:jc w:val="both"/>
        <w:rPr>
          <w:rFonts w:eastAsia="Times New Roman" w:cs="Times New Roman"/>
          <w:sz w:val="26"/>
          <w:szCs w:val="26"/>
          <w:lang w:eastAsia="ro-RO"/>
        </w:rPr>
      </w:pPr>
      <w:r w:rsidRPr="004F5850">
        <w:rPr>
          <w:rFonts w:eastAsia="Times New Roman" w:cs="Times New Roman"/>
          <w:sz w:val="26"/>
          <w:szCs w:val="26"/>
          <w:lang w:eastAsia="ro-RO"/>
        </w:rPr>
        <w:t xml:space="preserve">Art. 1. Se aprobă organizarea reţelei şcolare de învăţământ special din judeţul </w:t>
      </w:r>
      <w:r w:rsidR="00743F89" w:rsidRPr="004F5850">
        <w:rPr>
          <w:rFonts w:eastAsia="Times New Roman" w:cs="Times New Roman"/>
          <w:sz w:val="26"/>
          <w:szCs w:val="26"/>
          <w:lang w:eastAsia="ro-RO"/>
        </w:rPr>
        <w:t>Harghita, pe anul şcolar 201</w:t>
      </w:r>
      <w:r w:rsidR="009429C2">
        <w:rPr>
          <w:rFonts w:eastAsia="Times New Roman" w:cs="Times New Roman"/>
          <w:sz w:val="26"/>
          <w:szCs w:val="26"/>
          <w:lang w:eastAsia="ro-RO"/>
        </w:rPr>
        <w:t>9-2020</w:t>
      </w:r>
      <w:r w:rsidR="00996A14">
        <w:rPr>
          <w:rFonts w:eastAsia="Times New Roman" w:cs="Times New Roman"/>
          <w:sz w:val="26"/>
          <w:szCs w:val="26"/>
          <w:lang w:eastAsia="ro-RO"/>
        </w:rPr>
        <w:t>, conform A</w:t>
      </w:r>
      <w:r w:rsidRPr="004F5850">
        <w:rPr>
          <w:rFonts w:eastAsia="Times New Roman" w:cs="Times New Roman"/>
          <w:sz w:val="26"/>
          <w:szCs w:val="26"/>
          <w:lang w:eastAsia="ro-RO"/>
        </w:rPr>
        <w:t xml:space="preserve">nexei </w:t>
      </w:r>
      <w:r w:rsidR="00743F89" w:rsidRPr="004F5850">
        <w:rPr>
          <w:rFonts w:eastAsia="Times New Roman" w:cs="Times New Roman"/>
          <w:sz w:val="26"/>
          <w:szCs w:val="26"/>
          <w:lang w:eastAsia="ro-RO"/>
        </w:rPr>
        <w:t xml:space="preserve">nr.1, </w:t>
      </w:r>
      <w:r w:rsidRPr="004F5850">
        <w:rPr>
          <w:rFonts w:eastAsia="Times New Roman" w:cs="Times New Roman"/>
          <w:sz w:val="26"/>
          <w:szCs w:val="26"/>
          <w:lang w:eastAsia="ro-RO"/>
        </w:rPr>
        <w:t>care face parte integrantă din prezenta hotărâre.</w:t>
      </w:r>
    </w:p>
    <w:p w:rsidR="00FD572F" w:rsidRPr="004F5850" w:rsidRDefault="00FD572F" w:rsidP="00743F89">
      <w:pPr>
        <w:spacing w:after="0" w:line="240" w:lineRule="auto"/>
        <w:jc w:val="both"/>
        <w:rPr>
          <w:rFonts w:eastAsia="Times New Roman" w:cs="Times New Roman"/>
          <w:sz w:val="26"/>
          <w:szCs w:val="26"/>
          <w:lang w:eastAsia="ro-RO"/>
        </w:rPr>
      </w:pPr>
    </w:p>
    <w:p w:rsidR="0046289A" w:rsidRDefault="00743F89" w:rsidP="00743F89">
      <w:pPr>
        <w:spacing w:after="0" w:line="240" w:lineRule="auto"/>
        <w:jc w:val="both"/>
        <w:rPr>
          <w:rFonts w:eastAsia="Times New Roman" w:cs="Times New Roman"/>
          <w:sz w:val="26"/>
          <w:szCs w:val="26"/>
          <w:lang w:eastAsia="ro-RO"/>
        </w:rPr>
      </w:pPr>
      <w:r w:rsidRPr="004F5850">
        <w:rPr>
          <w:sz w:val="26"/>
          <w:szCs w:val="26"/>
        </w:rPr>
        <w:t xml:space="preserve">Art. 2. </w:t>
      </w:r>
      <w:r w:rsidRPr="004F5850">
        <w:rPr>
          <w:bCs/>
          <w:sz w:val="26"/>
          <w:szCs w:val="26"/>
        </w:rPr>
        <w:t xml:space="preserve">Cu aducerea la îndeplinire a prevederilor prezentei hotărâri se încredinţează </w:t>
      </w:r>
      <w:r w:rsidRPr="004F5850">
        <w:rPr>
          <w:sz w:val="26"/>
          <w:szCs w:val="26"/>
        </w:rPr>
        <w:t xml:space="preserve">vicepreședintele </w:t>
      </w:r>
      <w:proofErr w:type="spellStart"/>
      <w:r w:rsidRPr="004F5850">
        <w:rPr>
          <w:sz w:val="26"/>
          <w:szCs w:val="26"/>
        </w:rPr>
        <w:t>Bíró</w:t>
      </w:r>
      <w:proofErr w:type="spellEnd"/>
      <w:r w:rsidRPr="004F5850">
        <w:rPr>
          <w:sz w:val="26"/>
          <w:szCs w:val="26"/>
        </w:rPr>
        <w:t xml:space="preserve"> Barna Botond</w:t>
      </w:r>
      <w:r w:rsidRPr="004F5850">
        <w:rPr>
          <w:bCs/>
          <w:sz w:val="26"/>
          <w:szCs w:val="26"/>
        </w:rPr>
        <w:t xml:space="preserve"> prin Direcţia generală programe, proiecte și achiziții publice</w:t>
      </w:r>
      <w:r w:rsidRPr="004F5850">
        <w:rPr>
          <w:sz w:val="26"/>
          <w:szCs w:val="26"/>
        </w:rPr>
        <w:t xml:space="preserve"> </w:t>
      </w:r>
      <w:r w:rsidRPr="004F5850">
        <w:rPr>
          <w:bCs/>
          <w:sz w:val="26"/>
          <w:szCs w:val="26"/>
        </w:rPr>
        <w:t>şi Direcţia generală economică</w:t>
      </w:r>
      <w:r w:rsidR="00FD572F">
        <w:rPr>
          <w:rFonts w:eastAsia="Times New Roman" w:cs="Times New Roman"/>
          <w:sz w:val="26"/>
          <w:szCs w:val="26"/>
          <w:lang w:eastAsia="ro-RO"/>
        </w:rPr>
        <w:t>.</w:t>
      </w:r>
    </w:p>
    <w:p w:rsidR="00FD572F" w:rsidRDefault="00FD572F" w:rsidP="00743F89">
      <w:pPr>
        <w:spacing w:after="0" w:line="240" w:lineRule="auto"/>
        <w:jc w:val="both"/>
        <w:rPr>
          <w:rFonts w:eastAsia="Times New Roman" w:cs="Times New Roman"/>
          <w:sz w:val="26"/>
          <w:szCs w:val="26"/>
          <w:lang w:eastAsia="ro-RO"/>
        </w:rPr>
      </w:pPr>
    </w:p>
    <w:p w:rsidR="001516A3" w:rsidRDefault="001516A3" w:rsidP="00743F89">
      <w:pPr>
        <w:spacing w:after="0" w:line="240" w:lineRule="auto"/>
        <w:jc w:val="both"/>
        <w:rPr>
          <w:rFonts w:eastAsia="Times New Roman" w:cs="Times New Roman"/>
          <w:sz w:val="26"/>
          <w:szCs w:val="26"/>
          <w:lang w:eastAsia="ro-RO"/>
        </w:rPr>
      </w:pPr>
    </w:p>
    <w:p w:rsidR="001516A3" w:rsidRPr="004F5850" w:rsidRDefault="001516A3" w:rsidP="00743F89">
      <w:pPr>
        <w:spacing w:after="0" w:line="240" w:lineRule="auto"/>
        <w:jc w:val="both"/>
        <w:rPr>
          <w:rFonts w:eastAsia="Times New Roman" w:cs="Times New Roman"/>
          <w:sz w:val="26"/>
          <w:szCs w:val="26"/>
          <w:lang w:eastAsia="ro-RO"/>
        </w:rPr>
      </w:pPr>
    </w:p>
    <w:p w:rsidR="001516A3" w:rsidRDefault="001516A3" w:rsidP="00743F89">
      <w:pPr>
        <w:pStyle w:val="BodyText"/>
        <w:jc w:val="both"/>
        <w:rPr>
          <w:sz w:val="26"/>
          <w:szCs w:val="26"/>
        </w:rPr>
      </w:pPr>
    </w:p>
    <w:p w:rsidR="00743F89" w:rsidRPr="004F5850" w:rsidRDefault="00743F89" w:rsidP="00743F89">
      <w:pPr>
        <w:pStyle w:val="BodyText"/>
        <w:jc w:val="both"/>
        <w:rPr>
          <w:sz w:val="26"/>
          <w:szCs w:val="26"/>
        </w:rPr>
      </w:pPr>
      <w:r w:rsidRPr="004F5850">
        <w:rPr>
          <w:sz w:val="26"/>
          <w:szCs w:val="26"/>
        </w:rPr>
        <w:t>Art. 3. Hotărârea se comunică de Direcţia generală administraţie publică locală</w:t>
      </w:r>
      <w:r w:rsidR="007F0CCF">
        <w:rPr>
          <w:sz w:val="26"/>
          <w:szCs w:val="26"/>
        </w:rPr>
        <w:t>,</w:t>
      </w:r>
      <w:r w:rsidRPr="004F5850">
        <w:rPr>
          <w:sz w:val="26"/>
          <w:szCs w:val="26"/>
        </w:rPr>
        <w:t xml:space="preserve"> Compartimentul</w:t>
      </w:r>
      <w:r w:rsidRPr="004F5850">
        <w:rPr>
          <w:snapToGrid w:val="0"/>
          <w:sz w:val="26"/>
          <w:szCs w:val="26"/>
        </w:rPr>
        <w:t xml:space="preserve"> Cancelaria Consiliului Judeţean Harghita </w:t>
      </w:r>
      <w:r w:rsidRPr="004F5850">
        <w:rPr>
          <w:sz w:val="26"/>
          <w:szCs w:val="26"/>
        </w:rPr>
        <w:t xml:space="preserve">preşedintelui Consiliului Judeţean Harghita Borboly Csaba, vicepreședintelui </w:t>
      </w:r>
      <w:proofErr w:type="spellStart"/>
      <w:r w:rsidRPr="004F5850">
        <w:rPr>
          <w:sz w:val="26"/>
          <w:szCs w:val="26"/>
        </w:rPr>
        <w:t>Bíró</w:t>
      </w:r>
      <w:proofErr w:type="spellEnd"/>
      <w:r w:rsidRPr="004F5850">
        <w:rPr>
          <w:sz w:val="26"/>
          <w:szCs w:val="26"/>
        </w:rPr>
        <w:t xml:space="preserve"> Barna Botond, </w:t>
      </w:r>
      <w:r w:rsidR="007F0CCF" w:rsidRPr="004F5850">
        <w:rPr>
          <w:sz w:val="26"/>
          <w:szCs w:val="26"/>
        </w:rPr>
        <w:t xml:space="preserve">vicepreședintelui </w:t>
      </w:r>
      <w:proofErr w:type="spellStart"/>
      <w:r w:rsidR="007F0CCF">
        <w:rPr>
          <w:sz w:val="26"/>
          <w:szCs w:val="26"/>
        </w:rPr>
        <w:t>Barti</w:t>
      </w:r>
      <w:proofErr w:type="spellEnd"/>
      <w:r w:rsidR="007F0CCF">
        <w:rPr>
          <w:sz w:val="26"/>
          <w:szCs w:val="26"/>
        </w:rPr>
        <w:t xml:space="preserve"> </w:t>
      </w:r>
      <w:proofErr w:type="spellStart"/>
      <w:r w:rsidR="007F0CCF">
        <w:rPr>
          <w:sz w:val="26"/>
          <w:szCs w:val="26"/>
        </w:rPr>
        <w:t>Tihamér</w:t>
      </w:r>
      <w:proofErr w:type="spellEnd"/>
      <w:r w:rsidR="007F0CCF" w:rsidRPr="004F5850">
        <w:rPr>
          <w:sz w:val="26"/>
          <w:szCs w:val="26"/>
        </w:rPr>
        <w:t xml:space="preserve"> </w:t>
      </w:r>
      <w:r w:rsidRPr="004F5850">
        <w:rPr>
          <w:sz w:val="26"/>
          <w:szCs w:val="26"/>
        </w:rPr>
        <w:t>Direcţiei</w:t>
      </w:r>
      <w:r w:rsidRPr="004F5850">
        <w:rPr>
          <w:bCs/>
          <w:sz w:val="26"/>
          <w:szCs w:val="26"/>
        </w:rPr>
        <w:t xml:space="preserve"> generale programe, proiecte şi achiziții publice</w:t>
      </w:r>
      <w:r w:rsidRPr="004F5850">
        <w:rPr>
          <w:sz w:val="26"/>
          <w:szCs w:val="26"/>
        </w:rPr>
        <w:t>, Direcţiei generale economice, Inspectoratului Şcolar Judeţean Harghita, precum şi Instituţiei Prefectului Judeţului Harghita.</w:t>
      </w:r>
    </w:p>
    <w:p w:rsidR="001516A3" w:rsidRPr="001516A3" w:rsidRDefault="00C01B52" w:rsidP="001516A3">
      <w:pPr>
        <w:jc w:val="both"/>
        <w:rPr>
          <w:sz w:val="26"/>
          <w:szCs w:val="26"/>
        </w:rPr>
      </w:pPr>
      <w:r>
        <w:rPr>
          <w:sz w:val="26"/>
          <w:szCs w:val="26"/>
        </w:rPr>
        <w:t xml:space="preserve">Art. 4. </w:t>
      </w:r>
      <w:r w:rsidR="001516A3" w:rsidRPr="001516A3">
        <w:rPr>
          <w:sz w:val="26"/>
          <w:szCs w:val="26"/>
        </w:rPr>
        <w:t>Totodată hotărârea se afișează la afiș</w:t>
      </w:r>
      <w:r>
        <w:rPr>
          <w:sz w:val="26"/>
          <w:szCs w:val="26"/>
        </w:rPr>
        <w:t>ierul</w:t>
      </w:r>
      <w:r w:rsidR="001516A3" w:rsidRPr="001516A3">
        <w:rPr>
          <w:sz w:val="26"/>
          <w:szCs w:val="26"/>
        </w:rPr>
        <w:t xml:space="preserve"> Consiliului Județean Harghita, se publică pe </w:t>
      </w:r>
      <w:r>
        <w:rPr>
          <w:sz w:val="26"/>
          <w:szCs w:val="26"/>
        </w:rPr>
        <w:t>pagina de internet</w:t>
      </w:r>
      <w:r w:rsidR="001516A3" w:rsidRPr="001516A3">
        <w:rPr>
          <w:sz w:val="26"/>
          <w:szCs w:val="26"/>
        </w:rPr>
        <w:t xml:space="preserve"> </w:t>
      </w:r>
      <w:hyperlink r:id="rId5" w:history="1">
        <w:r w:rsidR="001516A3" w:rsidRPr="001516A3">
          <w:rPr>
            <w:rStyle w:val="Hyperlink"/>
            <w:color w:val="auto"/>
            <w:sz w:val="26"/>
            <w:szCs w:val="26"/>
          </w:rPr>
          <w:t>https://judetulharghita.ro</w:t>
        </w:r>
      </w:hyperlink>
      <w:r>
        <w:rPr>
          <w:sz w:val="26"/>
          <w:szCs w:val="26"/>
        </w:rPr>
        <w:t xml:space="preserve">, precum </w:t>
      </w:r>
      <w:r w:rsidR="001516A3" w:rsidRPr="001516A3">
        <w:rPr>
          <w:sz w:val="26"/>
          <w:szCs w:val="26"/>
        </w:rPr>
        <w:t>ș</w:t>
      </w:r>
      <w:r>
        <w:rPr>
          <w:sz w:val="26"/>
          <w:szCs w:val="26"/>
        </w:rPr>
        <w:t>i în mass media, conform legii.</w:t>
      </w:r>
    </w:p>
    <w:p w:rsidR="001516A3" w:rsidRDefault="001516A3" w:rsidP="001516A3">
      <w:pPr>
        <w:rPr>
          <w:color w:val="1F497D"/>
        </w:rPr>
      </w:pPr>
    </w:p>
    <w:p w:rsidR="00743F89" w:rsidRPr="004F5850" w:rsidRDefault="00743F89" w:rsidP="00743F89">
      <w:pPr>
        <w:pStyle w:val="BodyTextIndent"/>
        <w:rPr>
          <w:rFonts w:asciiTheme="minorHAnsi" w:hAnsiTheme="minorHAnsi"/>
          <w:sz w:val="26"/>
          <w:szCs w:val="26"/>
          <w:lang w:val="ro-RO"/>
        </w:rPr>
      </w:pPr>
    </w:p>
    <w:p w:rsidR="00743F89" w:rsidRPr="004F5850" w:rsidRDefault="00743F89" w:rsidP="00743F89">
      <w:pPr>
        <w:pStyle w:val="BodyTextIndent"/>
        <w:rPr>
          <w:rFonts w:asciiTheme="minorHAnsi" w:hAnsiTheme="minorHAnsi"/>
          <w:sz w:val="26"/>
          <w:szCs w:val="26"/>
          <w:lang w:val="ro-RO"/>
        </w:rPr>
      </w:pPr>
    </w:p>
    <w:p w:rsidR="00743F89" w:rsidRPr="004F5850" w:rsidRDefault="00743F89" w:rsidP="00743F89">
      <w:pPr>
        <w:pStyle w:val="BodyTextIndent"/>
        <w:rPr>
          <w:rFonts w:asciiTheme="minorHAnsi" w:hAnsiTheme="minorHAnsi"/>
          <w:sz w:val="26"/>
          <w:szCs w:val="26"/>
          <w:lang w:val="ro-RO"/>
        </w:rPr>
      </w:pPr>
    </w:p>
    <w:p w:rsidR="00743F89" w:rsidRPr="004F5850" w:rsidRDefault="00E36277" w:rsidP="00743F89">
      <w:pPr>
        <w:pStyle w:val="Heading1"/>
        <w:rPr>
          <w:rFonts w:asciiTheme="minorHAnsi" w:hAnsiTheme="minorHAnsi"/>
          <w:sz w:val="26"/>
          <w:szCs w:val="26"/>
          <w:lang w:val="ro-RO"/>
        </w:rPr>
      </w:pPr>
      <w:r>
        <w:rPr>
          <w:rFonts w:asciiTheme="minorHAnsi" w:hAnsiTheme="minorHAnsi"/>
          <w:sz w:val="26"/>
          <w:szCs w:val="26"/>
          <w:lang w:val="ro-RO"/>
        </w:rPr>
        <w:t>______________</w:t>
      </w:r>
      <w:r w:rsidR="00257615">
        <w:rPr>
          <w:rFonts w:asciiTheme="minorHAnsi" w:hAnsiTheme="minorHAnsi"/>
          <w:sz w:val="26"/>
          <w:szCs w:val="26"/>
          <w:lang w:val="ro-RO"/>
        </w:rPr>
        <w:t xml:space="preserve">, </w:t>
      </w:r>
      <w:r>
        <w:rPr>
          <w:rFonts w:asciiTheme="minorHAnsi" w:hAnsiTheme="minorHAnsi"/>
          <w:sz w:val="26"/>
          <w:szCs w:val="26"/>
          <w:lang w:val="ro-RO"/>
        </w:rPr>
        <w:t>_____________</w:t>
      </w:r>
      <w:r w:rsidR="00743F89" w:rsidRPr="004F5850">
        <w:rPr>
          <w:rFonts w:asciiTheme="minorHAnsi" w:hAnsiTheme="minorHAnsi"/>
          <w:sz w:val="26"/>
          <w:szCs w:val="26"/>
          <w:lang w:val="ro-RO"/>
        </w:rPr>
        <w:t xml:space="preserve"> 201</w:t>
      </w:r>
      <w:r w:rsidR="009429C2">
        <w:rPr>
          <w:rFonts w:asciiTheme="minorHAnsi" w:hAnsiTheme="minorHAnsi"/>
          <w:sz w:val="26"/>
          <w:szCs w:val="26"/>
          <w:lang w:val="ro-RO"/>
        </w:rPr>
        <w:t>9</w:t>
      </w:r>
    </w:p>
    <w:p w:rsidR="00743F89" w:rsidRPr="004F5850" w:rsidRDefault="00743F89" w:rsidP="00743F89">
      <w:pPr>
        <w:rPr>
          <w:sz w:val="26"/>
          <w:szCs w:val="26"/>
        </w:rPr>
      </w:pPr>
    </w:p>
    <w:p w:rsidR="00743F89" w:rsidRPr="004F5850" w:rsidRDefault="00743F89" w:rsidP="00743F89">
      <w:pPr>
        <w:rPr>
          <w:sz w:val="26"/>
          <w:szCs w:val="26"/>
        </w:rPr>
      </w:pPr>
      <w:r w:rsidRPr="004F5850">
        <w:rPr>
          <w:sz w:val="26"/>
          <w:szCs w:val="26"/>
        </w:rPr>
        <w:tab/>
      </w:r>
      <w:r w:rsidRPr="004F5850">
        <w:rPr>
          <w:sz w:val="26"/>
          <w:szCs w:val="26"/>
        </w:rPr>
        <w:tab/>
      </w:r>
      <w:r w:rsidRPr="004F5850">
        <w:rPr>
          <w:sz w:val="26"/>
          <w:szCs w:val="26"/>
        </w:rPr>
        <w:tab/>
      </w:r>
      <w:r w:rsidRPr="004F5850">
        <w:rPr>
          <w:sz w:val="26"/>
          <w:szCs w:val="26"/>
        </w:rPr>
        <w:tab/>
      </w:r>
      <w:r w:rsidRPr="004F5850">
        <w:rPr>
          <w:sz w:val="26"/>
          <w:szCs w:val="26"/>
        </w:rPr>
        <w:tab/>
      </w:r>
      <w:r w:rsidRPr="004F5850">
        <w:rPr>
          <w:sz w:val="26"/>
          <w:szCs w:val="26"/>
        </w:rPr>
        <w:tab/>
      </w:r>
      <w:r w:rsidRPr="004F5850">
        <w:rPr>
          <w:sz w:val="26"/>
          <w:szCs w:val="26"/>
        </w:rPr>
        <w:tab/>
        <w:t xml:space="preserve">     </w:t>
      </w:r>
      <w:r w:rsidRPr="004F5850">
        <w:rPr>
          <w:sz w:val="26"/>
          <w:szCs w:val="26"/>
        </w:rPr>
        <w:tab/>
        <w:t>CONTRASEMNEAZĂ</w:t>
      </w:r>
    </w:p>
    <w:p w:rsidR="00743F89" w:rsidRPr="004F5850" w:rsidRDefault="00743F89" w:rsidP="00743F89">
      <w:pPr>
        <w:rPr>
          <w:sz w:val="26"/>
          <w:szCs w:val="26"/>
        </w:rPr>
      </w:pPr>
      <w:r w:rsidRPr="004F5850">
        <w:rPr>
          <w:sz w:val="26"/>
          <w:szCs w:val="26"/>
        </w:rPr>
        <w:tab/>
        <w:t>PREŞEDINTE,</w:t>
      </w:r>
      <w:r w:rsidRPr="004F5850">
        <w:rPr>
          <w:sz w:val="26"/>
          <w:szCs w:val="26"/>
        </w:rPr>
        <w:tab/>
      </w:r>
      <w:r w:rsidRPr="004F5850">
        <w:rPr>
          <w:sz w:val="26"/>
          <w:szCs w:val="26"/>
        </w:rPr>
        <w:tab/>
      </w:r>
      <w:r w:rsidRPr="004F5850">
        <w:rPr>
          <w:sz w:val="26"/>
          <w:szCs w:val="26"/>
        </w:rPr>
        <w:tab/>
        <w:t xml:space="preserve">                        </w:t>
      </w:r>
      <w:r w:rsidRPr="004F5850">
        <w:rPr>
          <w:sz w:val="26"/>
          <w:szCs w:val="26"/>
        </w:rPr>
        <w:tab/>
      </w:r>
      <w:r w:rsidRPr="004F5850">
        <w:rPr>
          <w:sz w:val="26"/>
          <w:szCs w:val="26"/>
        </w:rPr>
        <w:tab/>
        <w:t xml:space="preserve"> </w:t>
      </w:r>
      <w:r w:rsidR="00C01B52">
        <w:rPr>
          <w:sz w:val="26"/>
          <w:szCs w:val="26"/>
        </w:rPr>
        <w:t xml:space="preserve">Ptr. </w:t>
      </w:r>
      <w:r w:rsidRPr="004F5850">
        <w:rPr>
          <w:sz w:val="26"/>
          <w:szCs w:val="26"/>
        </w:rPr>
        <w:t>SECRETARUL JUDEŢULUI,</w:t>
      </w:r>
    </w:p>
    <w:p w:rsidR="0046289A" w:rsidRPr="004F5850" w:rsidRDefault="00743F89" w:rsidP="00743F89">
      <w:pPr>
        <w:spacing w:after="0" w:line="240" w:lineRule="auto"/>
        <w:jc w:val="both"/>
        <w:rPr>
          <w:rFonts w:eastAsia="Times New Roman" w:cs="Times New Roman"/>
          <w:sz w:val="26"/>
          <w:szCs w:val="26"/>
          <w:lang w:eastAsia="ro-RO"/>
        </w:rPr>
      </w:pPr>
      <w:r w:rsidRPr="004F5850">
        <w:rPr>
          <w:sz w:val="26"/>
          <w:szCs w:val="26"/>
        </w:rPr>
        <w:tab/>
        <w:t>Borboly Csaba</w:t>
      </w:r>
      <w:r w:rsidRPr="004F5850">
        <w:rPr>
          <w:sz w:val="26"/>
          <w:szCs w:val="26"/>
        </w:rPr>
        <w:tab/>
      </w:r>
      <w:r w:rsidRPr="004F5850">
        <w:rPr>
          <w:sz w:val="26"/>
          <w:szCs w:val="26"/>
        </w:rPr>
        <w:tab/>
      </w:r>
      <w:r w:rsidRPr="004F5850">
        <w:rPr>
          <w:sz w:val="26"/>
          <w:szCs w:val="26"/>
        </w:rPr>
        <w:tab/>
      </w:r>
      <w:r w:rsidRPr="004F5850">
        <w:rPr>
          <w:sz w:val="26"/>
          <w:szCs w:val="26"/>
        </w:rPr>
        <w:tab/>
        <w:t xml:space="preserve">             </w:t>
      </w:r>
      <w:proofErr w:type="spellStart"/>
      <w:r w:rsidR="00C01B52">
        <w:rPr>
          <w:sz w:val="26"/>
          <w:szCs w:val="26"/>
        </w:rPr>
        <w:t>Vágássy</w:t>
      </w:r>
      <w:proofErr w:type="spellEnd"/>
      <w:r w:rsidR="00C01B52">
        <w:rPr>
          <w:sz w:val="26"/>
          <w:szCs w:val="26"/>
        </w:rPr>
        <w:t xml:space="preserve"> Alpár</w:t>
      </w:r>
    </w:p>
    <w:p w:rsidR="0046289A" w:rsidRPr="004F5850" w:rsidRDefault="0046289A" w:rsidP="00EA4E2B">
      <w:pPr>
        <w:spacing w:after="0" w:line="240" w:lineRule="auto"/>
        <w:jc w:val="both"/>
        <w:rPr>
          <w:rFonts w:eastAsia="Times New Roman" w:cs="Times New Roman"/>
          <w:sz w:val="26"/>
          <w:szCs w:val="26"/>
          <w:lang w:eastAsia="ro-RO"/>
        </w:rPr>
      </w:pPr>
      <w:r w:rsidRPr="004F5850">
        <w:rPr>
          <w:rFonts w:eastAsia="Times New Roman" w:cs="Times New Roman"/>
          <w:sz w:val="26"/>
          <w:szCs w:val="26"/>
          <w:lang w:eastAsia="ro-RO"/>
        </w:rPr>
        <w:t> </w:t>
      </w:r>
    </w:p>
    <w:p w:rsidR="00743F89" w:rsidRPr="004F5850" w:rsidRDefault="00772F10" w:rsidP="00772F10">
      <w:pPr>
        <w:tabs>
          <w:tab w:val="left" w:pos="5812"/>
        </w:tabs>
        <w:spacing w:after="0" w:line="240" w:lineRule="auto"/>
        <w:jc w:val="both"/>
        <w:rPr>
          <w:rFonts w:eastAsia="Times New Roman" w:cs="Times New Roman"/>
          <w:sz w:val="26"/>
          <w:szCs w:val="26"/>
          <w:lang w:eastAsia="ro-RO"/>
        </w:rPr>
      </w:pPr>
      <w:r>
        <w:rPr>
          <w:rFonts w:eastAsia="Times New Roman" w:cs="Times New Roman"/>
          <w:sz w:val="26"/>
          <w:szCs w:val="26"/>
          <w:lang w:eastAsia="ro-RO"/>
        </w:rPr>
        <w:tab/>
        <w:t xml:space="preserve">director general adjunct </w:t>
      </w:r>
    </w:p>
    <w:p w:rsidR="00743F89" w:rsidRPr="004F5850" w:rsidRDefault="00743F89" w:rsidP="00EA4E2B">
      <w:pPr>
        <w:spacing w:after="0" w:line="240" w:lineRule="auto"/>
        <w:jc w:val="both"/>
        <w:rPr>
          <w:rFonts w:eastAsia="Times New Roman" w:cs="Times New Roman"/>
          <w:sz w:val="26"/>
          <w:szCs w:val="26"/>
          <w:lang w:eastAsia="ro-RO"/>
        </w:rPr>
      </w:pPr>
    </w:p>
    <w:p w:rsidR="00743F89" w:rsidRPr="004F5850" w:rsidRDefault="00743F89" w:rsidP="00EA4E2B">
      <w:pPr>
        <w:spacing w:after="0" w:line="240" w:lineRule="auto"/>
        <w:jc w:val="both"/>
        <w:rPr>
          <w:rFonts w:eastAsia="Times New Roman" w:cs="Times New Roman"/>
          <w:sz w:val="26"/>
          <w:szCs w:val="26"/>
          <w:lang w:eastAsia="ro-RO"/>
        </w:rPr>
      </w:pPr>
    </w:p>
    <w:p w:rsidR="00743F89" w:rsidRPr="004F5850" w:rsidRDefault="00743F89" w:rsidP="00EA4E2B">
      <w:pPr>
        <w:spacing w:after="0" w:line="240" w:lineRule="auto"/>
        <w:jc w:val="both"/>
        <w:rPr>
          <w:rFonts w:eastAsia="Times New Roman" w:cs="Times New Roman"/>
          <w:sz w:val="26"/>
          <w:szCs w:val="26"/>
          <w:lang w:eastAsia="ro-RO"/>
        </w:rPr>
      </w:pPr>
    </w:p>
    <w:p w:rsidR="00743F89" w:rsidRPr="004F5850" w:rsidRDefault="00743F89" w:rsidP="00EA4E2B">
      <w:pPr>
        <w:spacing w:after="0" w:line="240" w:lineRule="auto"/>
        <w:jc w:val="both"/>
        <w:rPr>
          <w:rFonts w:eastAsia="Times New Roman" w:cs="Times New Roman"/>
          <w:sz w:val="26"/>
          <w:szCs w:val="26"/>
          <w:lang w:eastAsia="ro-RO"/>
        </w:rPr>
      </w:pPr>
    </w:p>
    <w:p w:rsidR="00743F89" w:rsidRPr="004F5850" w:rsidRDefault="00743F89" w:rsidP="00EA4E2B">
      <w:pPr>
        <w:spacing w:after="0" w:line="240" w:lineRule="auto"/>
        <w:jc w:val="both"/>
        <w:rPr>
          <w:rFonts w:eastAsia="Times New Roman" w:cs="Times New Roman"/>
          <w:sz w:val="26"/>
          <w:szCs w:val="26"/>
          <w:lang w:eastAsia="ro-RO"/>
        </w:rPr>
      </w:pPr>
    </w:p>
    <w:p w:rsidR="00743F89" w:rsidRPr="004F5850" w:rsidRDefault="00743F89" w:rsidP="00EA4E2B">
      <w:pPr>
        <w:spacing w:after="0" w:line="240" w:lineRule="auto"/>
        <w:jc w:val="both"/>
        <w:rPr>
          <w:rFonts w:eastAsia="Times New Roman" w:cs="Times New Roman"/>
          <w:sz w:val="26"/>
          <w:szCs w:val="26"/>
          <w:lang w:eastAsia="ro-RO"/>
        </w:rPr>
      </w:pPr>
    </w:p>
    <w:p w:rsidR="00743F89" w:rsidRPr="004F5850" w:rsidRDefault="00743F89" w:rsidP="00EA4E2B">
      <w:pPr>
        <w:spacing w:after="0" w:line="240" w:lineRule="auto"/>
        <w:jc w:val="both"/>
        <w:rPr>
          <w:rFonts w:eastAsia="Times New Roman" w:cs="Times New Roman"/>
          <w:sz w:val="26"/>
          <w:szCs w:val="26"/>
          <w:lang w:eastAsia="ro-RO"/>
        </w:rPr>
      </w:pPr>
    </w:p>
    <w:p w:rsidR="00743F89" w:rsidRPr="004F5850" w:rsidRDefault="00743F89" w:rsidP="00EA4E2B">
      <w:pPr>
        <w:spacing w:after="0" w:line="240" w:lineRule="auto"/>
        <w:jc w:val="both"/>
        <w:rPr>
          <w:rFonts w:eastAsia="Times New Roman" w:cs="Times New Roman"/>
          <w:sz w:val="26"/>
          <w:szCs w:val="26"/>
          <w:lang w:eastAsia="ro-RO"/>
        </w:rPr>
      </w:pPr>
    </w:p>
    <w:p w:rsidR="00743F89" w:rsidRPr="004F5850" w:rsidRDefault="00743F89" w:rsidP="00EA4E2B">
      <w:pPr>
        <w:spacing w:after="0" w:line="240" w:lineRule="auto"/>
        <w:jc w:val="both"/>
        <w:rPr>
          <w:rFonts w:eastAsia="Times New Roman" w:cs="Times New Roman"/>
          <w:sz w:val="26"/>
          <w:szCs w:val="26"/>
          <w:lang w:eastAsia="ro-RO"/>
        </w:rPr>
      </w:pPr>
    </w:p>
    <w:p w:rsidR="00743F89" w:rsidRPr="004F5850" w:rsidRDefault="00743F89" w:rsidP="00EA4E2B">
      <w:pPr>
        <w:spacing w:after="0" w:line="240" w:lineRule="auto"/>
        <w:jc w:val="both"/>
        <w:rPr>
          <w:rFonts w:eastAsia="Times New Roman" w:cs="Times New Roman"/>
          <w:sz w:val="26"/>
          <w:szCs w:val="26"/>
          <w:lang w:eastAsia="ro-RO"/>
        </w:rPr>
      </w:pPr>
    </w:p>
    <w:p w:rsidR="00743F89" w:rsidRPr="004F5850" w:rsidRDefault="00743F89" w:rsidP="00EA4E2B">
      <w:pPr>
        <w:spacing w:after="0" w:line="240" w:lineRule="auto"/>
        <w:jc w:val="both"/>
        <w:rPr>
          <w:rFonts w:eastAsia="Times New Roman" w:cs="Times New Roman"/>
          <w:sz w:val="26"/>
          <w:szCs w:val="26"/>
          <w:lang w:eastAsia="ro-RO"/>
        </w:rPr>
      </w:pPr>
    </w:p>
    <w:p w:rsidR="00743F89" w:rsidRPr="004F5850" w:rsidRDefault="00743F89" w:rsidP="00EA4E2B">
      <w:pPr>
        <w:spacing w:after="0" w:line="240" w:lineRule="auto"/>
        <w:jc w:val="both"/>
        <w:rPr>
          <w:rFonts w:eastAsia="Times New Roman" w:cs="Times New Roman"/>
          <w:sz w:val="26"/>
          <w:szCs w:val="26"/>
          <w:lang w:eastAsia="ro-RO"/>
        </w:rPr>
      </w:pPr>
    </w:p>
    <w:p w:rsidR="00743F89" w:rsidRPr="004F5850" w:rsidRDefault="00743F89" w:rsidP="00EA4E2B">
      <w:pPr>
        <w:spacing w:after="0" w:line="240" w:lineRule="auto"/>
        <w:jc w:val="both"/>
        <w:rPr>
          <w:rFonts w:eastAsia="Times New Roman" w:cs="Times New Roman"/>
          <w:sz w:val="26"/>
          <w:szCs w:val="26"/>
          <w:lang w:eastAsia="ro-RO"/>
        </w:rPr>
      </w:pPr>
    </w:p>
    <w:p w:rsidR="00743F89" w:rsidRPr="004F5850" w:rsidRDefault="00743F89" w:rsidP="00EA4E2B">
      <w:pPr>
        <w:spacing w:after="0" w:line="240" w:lineRule="auto"/>
        <w:jc w:val="both"/>
        <w:rPr>
          <w:rFonts w:eastAsia="Times New Roman" w:cs="Times New Roman"/>
          <w:sz w:val="26"/>
          <w:szCs w:val="26"/>
          <w:lang w:eastAsia="ro-RO"/>
        </w:rPr>
      </w:pPr>
    </w:p>
    <w:p w:rsidR="00743F89" w:rsidRPr="004F5850" w:rsidRDefault="00743F89" w:rsidP="00EA4E2B">
      <w:pPr>
        <w:spacing w:after="0" w:line="240" w:lineRule="auto"/>
        <w:jc w:val="both"/>
        <w:rPr>
          <w:rFonts w:eastAsia="Times New Roman" w:cs="Times New Roman"/>
          <w:sz w:val="26"/>
          <w:szCs w:val="26"/>
          <w:lang w:eastAsia="ro-RO"/>
        </w:rPr>
      </w:pPr>
    </w:p>
    <w:p w:rsidR="00743F89" w:rsidRPr="004F5850" w:rsidRDefault="00743F89" w:rsidP="00EA4E2B">
      <w:pPr>
        <w:spacing w:after="0" w:line="240" w:lineRule="auto"/>
        <w:jc w:val="both"/>
        <w:rPr>
          <w:rFonts w:eastAsia="Times New Roman" w:cs="Times New Roman"/>
          <w:sz w:val="26"/>
          <w:szCs w:val="26"/>
          <w:lang w:eastAsia="ro-RO"/>
        </w:rPr>
      </w:pPr>
    </w:p>
    <w:p w:rsidR="00743F89" w:rsidRPr="004F5850" w:rsidRDefault="00743F89" w:rsidP="00EA4E2B">
      <w:pPr>
        <w:spacing w:after="0" w:line="240" w:lineRule="auto"/>
        <w:jc w:val="both"/>
        <w:rPr>
          <w:rFonts w:eastAsia="Times New Roman" w:cs="Times New Roman"/>
          <w:sz w:val="26"/>
          <w:szCs w:val="26"/>
          <w:lang w:eastAsia="ro-RO"/>
        </w:rPr>
      </w:pPr>
    </w:p>
    <w:p w:rsidR="00743F89" w:rsidRPr="004F5850" w:rsidRDefault="00743F89" w:rsidP="00EA4E2B">
      <w:pPr>
        <w:spacing w:after="0" w:line="240" w:lineRule="auto"/>
        <w:jc w:val="both"/>
        <w:rPr>
          <w:rFonts w:eastAsia="Times New Roman" w:cs="Times New Roman"/>
          <w:sz w:val="26"/>
          <w:szCs w:val="26"/>
          <w:lang w:eastAsia="ro-RO"/>
        </w:rPr>
      </w:pPr>
    </w:p>
    <w:p w:rsidR="00743F89" w:rsidRPr="004F5850" w:rsidRDefault="00743F89" w:rsidP="00EA4E2B">
      <w:pPr>
        <w:spacing w:after="0" w:line="240" w:lineRule="auto"/>
        <w:jc w:val="both"/>
        <w:rPr>
          <w:rFonts w:eastAsia="Times New Roman" w:cs="Times New Roman"/>
          <w:sz w:val="26"/>
          <w:szCs w:val="26"/>
          <w:lang w:eastAsia="ro-RO"/>
        </w:rPr>
      </w:pPr>
    </w:p>
    <w:p w:rsidR="00743F89" w:rsidRDefault="00743F89" w:rsidP="00EA4E2B">
      <w:pPr>
        <w:spacing w:after="0" w:line="240" w:lineRule="auto"/>
        <w:jc w:val="both"/>
        <w:rPr>
          <w:rFonts w:eastAsia="Times New Roman" w:cs="Times New Roman"/>
          <w:sz w:val="26"/>
          <w:szCs w:val="26"/>
          <w:lang w:eastAsia="ro-RO"/>
        </w:rPr>
      </w:pPr>
    </w:p>
    <w:p w:rsidR="00FD572F" w:rsidRDefault="00FD572F" w:rsidP="00EA4E2B">
      <w:pPr>
        <w:spacing w:after="0" w:line="240" w:lineRule="auto"/>
        <w:jc w:val="both"/>
        <w:rPr>
          <w:rFonts w:eastAsia="Times New Roman" w:cs="Times New Roman"/>
          <w:sz w:val="26"/>
          <w:szCs w:val="26"/>
          <w:lang w:eastAsia="ro-RO"/>
        </w:rPr>
      </w:pPr>
    </w:p>
    <w:p w:rsidR="00FD572F" w:rsidRDefault="00FD572F" w:rsidP="00EA4E2B">
      <w:pPr>
        <w:spacing w:after="0" w:line="240" w:lineRule="auto"/>
        <w:jc w:val="both"/>
        <w:rPr>
          <w:rFonts w:eastAsia="Times New Roman" w:cs="Times New Roman"/>
          <w:sz w:val="26"/>
          <w:szCs w:val="26"/>
          <w:lang w:eastAsia="ro-RO"/>
        </w:rPr>
      </w:pPr>
    </w:p>
    <w:p w:rsidR="00FD572F" w:rsidRDefault="00FD572F" w:rsidP="00EA4E2B">
      <w:pPr>
        <w:spacing w:after="0" w:line="240" w:lineRule="auto"/>
        <w:jc w:val="both"/>
        <w:rPr>
          <w:rFonts w:eastAsia="Times New Roman" w:cs="Times New Roman"/>
          <w:sz w:val="26"/>
          <w:szCs w:val="26"/>
          <w:lang w:eastAsia="ro-RO"/>
        </w:rPr>
      </w:pPr>
    </w:p>
    <w:p w:rsidR="00FD572F" w:rsidRDefault="00FD572F" w:rsidP="00EA4E2B">
      <w:pPr>
        <w:spacing w:after="0" w:line="240" w:lineRule="auto"/>
        <w:jc w:val="both"/>
        <w:rPr>
          <w:rFonts w:eastAsia="Times New Roman" w:cs="Times New Roman"/>
          <w:sz w:val="26"/>
          <w:szCs w:val="26"/>
          <w:lang w:eastAsia="ro-RO"/>
        </w:rPr>
      </w:pPr>
    </w:p>
    <w:p w:rsidR="00FD572F" w:rsidRDefault="00FD572F" w:rsidP="00EA4E2B">
      <w:pPr>
        <w:spacing w:after="0" w:line="240" w:lineRule="auto"/>
        <w:jc w:val="both"/>
        <w:rPr>
          <w:rFonts w:eastAsia="Times New Roman" w:cs="Times New Roman"/>
          <w:sz w:val="26"/>
          <w:szCs w:val="26"/>
          <w:lang w:eastAsia="ro-RO"/>
        </w:rPr>
      </w:pPr>
    </w:p>
    <w:p w:rsidR="00FD572F" w:rsidRDefault="00FD572F" w:rsidP="00EA4E2B">
      <w:pPr>
        <w:spacing w:after="0" w:line="240" w:lineRule="auto"/>
        <w:jc w:val="both"/>
        <w:rPr>
          <w:rFonts w:eastAsia="Times New Roman" w:cs="Times New Roman"/>
          <w:sz w:val="26"/>
          <w:szCs w:val="26"/>
          <w:lang w:eastAsia="ro-RO"/>
        </w:rPr>
      </w:pPr>
    </w:p>
    <w:p w:rsidR="007F0CCF" w:rsidRDefault="007F0CCF" w:rsidP="00EA4E2B">
      <w:pPr>
        <w:spacing w:after="0" w:line="240" w:lineRule="auto"/>
        <w:jc w:val="both"/>
        <w:rPr>
          <w:rFonts w:eastAsia="Times New Roman" w:cs="Times New Roman"/>
          <w:sz w:val="26"/>
          <w:szCs w:val="26"/>
          <w:lang w:eastAsia="ro-RO"/>
        </w:rPr>
      </w:pPr>
    </w:p>
    <w:p w:rsidR="00E26AA6" w:rsidRDefault="00E26AA6" w:rsidP="00EA4E2B">
      <w:pPr>
        <w:spacing w:after="0" w:line="240" w:lineRule="auto"/>
        <w:jc w:val="both"/>
        <w:rPr>
          <w:rFonts w:eastAsia="Times New Roman" w:cs="Times New Roman"/>
          <w:sz w:val="26"/>
          <w:szCs w:val="26"/>
          <w:lang w:eastAsia="ro-RO"/>
        </w:rPr>
      </w:pPr>
    </w:p>
    <w:p w:rsidR="00743F89" w:rsidRPr="004F5850" w:rsidRDefault="00743F89" w:rsidP="00743F89">
      <w:pPr>
        <w:jc w:val="center"/>
        <w:rPr>
          <w:b/>
          <w:sz w:val="26"/>
          <w:szCs w:val="26"/>
        </w:rPr>
      </w:pPr>
      <w:r w:rsidRPr="004F5850">
        <w:rPr>
          <w:b/>
          <w:sz w:val="26"/>
          <w:szCs w:val="26"/>
        </w:rPr>
        <w:t>AVIZAT</w:t>
      </w:r>
    </w:p>
    <w:p w:rsidR="00743F89" w:rsidRPr="004F5850" w:rsidRDefault="00C01B52" w:rsidP="00743F89">
      <w:pPr>
        <w:jc w:val="center"/>
        <w:rPr>
          <w:b/>
          <w:sz w:val="26"/>
          <w:szCs w:val="26"/>
        </w:rPr>
      </w:pPr>
      <w:r>
        <w:rPr>
          <w:b/>
          <w:sz w:val="26"/>
          <w:szCs w:val="26"/>
        </w:rPr>
        <w:t xml:space="preserve">Ptr. </w:t>
      </w:r>
      <w:r w:rsidR="00743F89" w:rsidRPr="004F5850">
        <w:rPr>
          <w:b/>
          <w:sz w:val="26"/>
          <w:szCs w:val="26"/>
        </w:rPr>
        <w:t>SECRETARUL JUDEŢULUI</w:t>
      </w:r>
    </w:p>
    <w:p w:rsidR="00743F89" w:rsidRPr="00C01B52" w:rsidRDefault="00C01B52" w:rsidP="00743F89">
      <w:pPr>
        <w:jc w:val="center"/>
        <w:rPr>
          <w:sz w:val="26"/>
          <w:szCs w:val="26"/>
        </w:rPr>
      </w:pPr>
      <w:proofErr w:type="spellStart"/>
      <w:r>
        <w:rPr>
          <w:sz w:val="26"/>
          <w:szCs w:val="26"/>
        </w:rPr>
        <w:t>Vágássy</w:t>
      </w:r>
      <w:proofErr w:type="spellEnd"/>
      <w:r>
        <w:rPr>
          <w:sz w:val="26"/>
          <w:szCs w:val="26"/>
        </w:rPr>
        <w:t xml:space="preserve"> Alpár</w:t>
      </w:r>
    </w:p>
    <w:p w:rsidR="00743F89" w:rsidRDefault="00772F10" w:rsidP="00743F89">
      <w:pPr>
        <w:jc w:val="center"/>
        <w:rPr>
          <w:sz w:val="26"/>
          <w:szCs w:val="26"/>
        </w:rPr>
      </w:pPr>
      <w:r>
        <w:rPr>
          <w:sz w:val="26"/>
          <w:szCs w:val="26"/>
        </w:rPr>
        <w:t>director general adjunct</w:t>
      </w:r>
    </w:p>
    <w:p w:rsidR="00772F10" w:rsidRDefault="00772F10" w:rsidP="00743F89">
      <w:pPr>
        <w:jc w:val="center"/>
        <w:rPr>
          <w:sz w:val="26"/>
          <w:szCs w:val="26"/>
        </w:rPr>
      </w:pPr>
    </w:p>
    <w:p w:rsidR="00772F10" w:rsidRPr="004F5850" w:rsidRDefault="00772F10" w:rsidP="00743F89">
      <w:pPr>
        <w:jc w:val="center"/>
        <w:rPr>
          <w:sz w:val="26"/>
          <w:szCs w:val="26"/>
        </w:rPr>
      </w:pPr>
    </w:p>
    <w:p w:rsidR="00743F89" w:rsidRPr="004F5850" w:rsidRDefault="00743F89" w:rsidP="00743F89">
      <w:pPr>
        <w:jc w:val="both"/>
        <w:rPr>
          <w:sz w:val="26"/>
          <w:szCs w:val="26"/>
        </w:rPr>
      </w:pPr>
      <w:r w:rsidRPr="004F5850">
        <w:rPr>
          <w:sz w:val="26"/>
          <w:szCs w:val="26"/>
        </w:rPr>
        <w:t xml:space="preserve">Prezentul proiect de hotărâre a fost iniţiat de către vicepreședintele </w:t>
      </w:r>
      <w:proofErr w:type="spellStart"/>
      <w:r w:rsidRPr="004F5850">
        <w:rPr>
          <w:sz w:val="26"/>
          <w:szCs w:val="26"/>
        </w:rPr>
        <w:t>Bíró</w:t>
      </w:r>
      <w:proofErr w:type="spellEnd"/>
      <w:r w:rsidRPr="004F5850">
        <w:rPr>
          <w:sz w:val="26"/>
          <w:szCs w:val="26"/>
        </w:rPr>
        <w:t xml:space="preserve"> Barna Botond la propunerea Direcţiei generale programe, proiecte și achiziții publice</w:t>
      </w:r>
    </w:p>
    <w:p w:rsidR="00743F89" w:rsidRPr="004F5850" w:rsidRDefault="00743F89" w:rsidP="00743F89">
      <w:pPr>
        <w:jc w:val="both"/>
        <w:rPr>
          <w:sz w:val="26"/>
          <w:szCs w:val="26"/>
        </w:rPr>
      </w:pPr>
    </w:p>
    <w:p w:rsidR="00743F89" w:rsidRPr="004F5850" w:rsidRDefault="00743F89" w:rsidP="00743F89">
      <w:pPr>
        <w:tabs>
          <w:tab w:val="center" w:pos="-270"/>
          <w:tab w:val="center" w:pos="4395"/>
        </w:tabs>
        <w:rPr>
          <w:sz w:val="26"/>
          <w:szCs w:val="26"/>
        </w:rPr>
      </w:pPr>
      <w:r w:rsidRPr="004F5850">
        <w:rPr>
          <w:b/>
          <w:sz w:val="26"/>
          <w:szCs w:val="26"/>
        </w:rPr>
        <w:t xml:space="preserve">   VICEPREȘEDINTE </w:t>
      </w:r>
      <w:r w:rsidRPr="004F5850">
        <w:rPr>
          <w:b/>
          <w:sz w:val="26"/>
          <w:szCs w:val="26"/>
        </w:rPr>
        <w:tab/>
      </w:r>
      <w:r w:rsidRPr="004F5850">
        <w:rPr>
          <w:b/>
          <w:sz w:val="26"/>
          <w:szCs w:val="26"/>
        </w:rPr>
        <w:tab/>
        <w:t xml:space="preserve"> DIRECTOR GENERAL</w:t>
      </w:r>
    </w:p>
    <w:p w:rsidR="00743F89" w:rsidRPr="004F5850" w:rsidRDefault="00743F89" w:rsidP="00743F89">
      <w:pPr>
        <w:rPr>
          <w:sz w:val="26"/>
          <w:szCs w:val="26"/>
        </w:rPr>
      </w:pPr>
      <w:r w:rsidRPr="004F5850">
        <w:rPr>
          <w:sz w:val="26"/>
          <w:szCs w:val="26"/>
        </w:rPr>
        <w:t xml:space="preserve">  </w:t>
      </w:r>
      <w:proofErr w:type="spellStart"/>
      <w:r w:rsidRPr="004F5850">
        <w:rPr>
          <w:sz w:val="26"/>
          <w:szCs w:val="26"/>
        </w:rPr>
        <w:t>Bíró</w:t>
      </w:r>
      <w:proofErr w:type="spellEnd"/>
      <w:r w:rsidRPr="004F5850">
        <w:rPr>
          <w:sz w:val="26"/>
          <w:szCs w:val="26"/>
        </w:rPr>
        <w:t xml:space="preserve"> Barna Botond                         </w:t>
      </w:r>
      <w:r w:rsidRPr="004F5850">
        <w:rPr>
          <w:sz w:val="26"/>
          <w:szCs w:val="26"/>
        </w:rPr>
        <w:tab/>
      </w:r>
      <w:r w:rsidRPr="004F5850">
        <w:rPr>
          <w:sz w:val="26"/>
          <w:szCs w:val="26"/>
        </w:rPr>
        <w:tab/>
      </w:r>
      <w:r w:rsidRPr="004F5850">
        <w:rPr>
          <w:sz w:val="26"/>
          <w:szCs w:val="26"/>
        </w:rPr>
        <w:tab/>
        <w:t xml:space="preserve">         Zonda Erika</w:t>
      </w:r>
    </w:p>
    <w:p w:rsidR="00743F89" w:rsidRPr="004F5850" w:rsidRDefault="00743F89" w:rsidP="00743F89">
      <w:pPr>
        <w:ind w:firstLine="720"/>
        <w:jc w:val="center"/>
        <w:rPr>
          <w:sz w:val="26"/>
          <w:szCs w:val="26"/>
        </w:rPr>
      </w:pPr>
    </w:p>
    <w:p w:rsidR="00743F89" w:rsidRPr="004F5850" w:rsidRDefault="00743F89" w:rsidP="00743F89">
      <w:pPr>
        <w:tabs>
          <w:tab w:val="left" w:pos="8025"/>
        </w:tabs>
        <w:ind w:firstLine="720"/>
        <w:rPr>
          <w:sz w:val="26"/>
          <w:szCs w:val="26"/>
        </w:rPr>
      </w:pPr>
      <w:r w:rsidRPr="004F5850">
        <w:rPr>
          <w:sz w:val="26"/>
          <w:szCs w:val="26"/>
        </w:rPr>
        <w:tab/>
        <w:t xml:space="preserve">Întocmit, </w:t>
      </w:r>
    </w:p>
    <w:p w:rsidR="00743F89" w:rsidRPr="004F5850" w:rsidRDefault="00743F89" w:rsidP="00743F89">
      <w:pPr>
        <w:ind w:firstLine="720"/>
        <w:jc w:val="center"/>
        <w:rPr>
          <w:sz w:val="26"/>
          <w:szCs w:val="26"/>
        </w:rPr>
      </w:pPr>
      <w:r w:rsidRPr="004F5850">
        <w:rPr>
          <w:sz w:val="26"/>
          <w:szCs w:val="26"/>
        </w:rPr>
        <w:tab/>
      </w:r>
      <w:r w:rsidRPr="004F5850">
        <w:rPr>
          <w:sz w:val="26"/>
          <w:szCs w:val="26"/>
        </w:rPr>
        <w:tab/>
      </w:r>
      <w:r w:rsidRPr="004F5850">
        <w:rPr>
          <w:sz w:val="26"/>
          <w:szCs w:val="26"/>
        </w:rPr>
        <w:tab/>
      </w:r>
      <w:r w:rsidRPr="004F5850">
        <w:rPr>
          <w:sz w:val="26"/>
          <w:szCs w:val="26"/>
        </w:rPr>
        <w:tab/>
      </w:r>
      <w:r w:rsidRPr="004F5850">
        <w:rPr>
          <w:sz w:val="26"/>
          <w:szCs w:val="26"/>
        </w:rPr>
        <w:tab/>
      </w:r>
      <w:r w:rsidRPr="004F5850">
        <w:rPr>
          <w:sz w:val="26"/>
          <w:szCs w:val="26"/>
        </w:rPr>
        <w:tab/>
      </w:r>
      <w:r w:rsidRPr="004F5850">
        <w:rPr>
          <w:sz w:val="26"/>
          <w:szCs w:val="26"/>
        </w:rPr>
        <w:tab/>
      </w:r>
      <w:r w:rsidRPr="004F5850">
        <w:rPr>
          <w:sz w:val="26"/>
          <w:szCs w:val="26"/>
        </w:rPr>
        <w:tab/>
      </w:r>
      <w:r w:rsidRPr="004F5850">
        <w:rPr>
          <w:sz w:val="26"/>
          <w:szCs w:val="26"/>
        </w:rPr>
        <w:tab/>
      </w:r>
      <w:proofErr w:type="spellStart"/>
      <w:r w:rsidRPr="004F5850">
        <w:rPr>
          <w:sz w:val="26"/>
          <w:szCs w:val="26"/>
        </w:rPr>
        <w:t>Csíki</w:t>
      </w:r>
      <w:proofErr w:type="spellEnd"/>
      <w:r w:rsidRPr="004F5850">
        <w:rPr>
          <w:sz w:val="26"/>
          <w:szCs w:val="26"/>
        </w:rPr>
        <w:t xml:space="preserve"> Anna</w:t>
      </w:r>
    </w:p>
    <w:p w:rsidR="00743F89" w:rsidRPr="004F5850" w:rsidRDefault="00743F89" w:rsidP="00743F89">
      <w:pPr>
        <w:jc w:val="both"/>
        <w:rPr>
          <w:b/>
          <w:sz w:val="26"/>
          <w:szCs w:val="26"/>
        </w:rPr>
      </w:pPr>
    </w:p>
    <w:p w:rsidR="00743F89" w:rsidRPr="004F5850" w:rsidRDefault="00743F89" w:rsidP="00743F89">
      <w:pPr>
        <w:pStyle w:val="Heading1"/>
        <w:rPr>
          <w:rFonts w:asciiTheme="minorHAnsi" w:hAnsiTheme="minorHAnsi"/>
          <w:b/>
          <w:sz w:val="26"/>
          <w:szCs w:val="26"/>
        </w:rPr>
      </w:pPr>
      <w:r w:rsidRPr="004F5850">
        <w:rPr>
          <w:rFonts w:asciiTheme="minorHAnsi" w:hAnsiTheme="minorHAnsi"/>
          <w:sz w:val="26"/>
          <w:szCs w:val="26"/>
        </w:rPr>
        <w:tab/>
      </w:r>
      <w:r w:rsidRPr="004F5850">
        <w:rPr>
          <w:rFonts w:asciiTheme="minorHAnsi" w:hAnsiTheme="minorHAnsi"/>
          <w:sz w:val="26"/>
          <w:szCs w:val="26"/>
        </w:rPr>
        <w:tab/>
      </w:r>
      <w:r w:rsidRPr="004F5850">
        <w:rPr>
          <w:rFonts w:asciiTheme="minorHAnsi" w:hAnsiTheme="minorHAnsi"/>
          <w:sz w:val="26"/>
          <w:szCs w:val="26"/>
        </w:rPr>
        <w:tab/>
      </w:r>
      <w:r w:rsidRPr="004F5850">
        <w:rPr>
          <w:rFonts w:asciiTheme="minorHAnsi" w:hAnsiTheme="minorHAnsi"/>
          <w:sz w:val="26"/>
          <w:szCs w:val="26"/>
        </w:rPr>
        <w:tab/>
      </w:r>
      <w:r w:rsidRPr="004F5850">
        <w:rPr>
          <w:rFonts w:asciiTheme="minorHAnsi" w:hAnsiTheme="minorHAnsi"/>
          <w:sz w:val="26"/>
          <w:szCs w:val="26"/>
        </w:rPr>
        <w:tab/>
      </w:r>
      <w:r w:rsidR="00C01B52">
        <w:rPr>
          <w:rFonts w:asciiTheme="minorHAnsi" w:hAnsiTheme="minorHAnsi"/>
          <w:sz w:val="26"/>
          <w:szCs w:val="26"/>
        </w:rPr>
        <w:tab/>
      </w:r>
      <w:r w:rsidRPr="004F5850">
        <w:rPr>
          <w:rFonts w:asciiTheme="minorHAnsi" w:hAnsiTheme="minorHAnsi"/>
          <w:b/>
          <w:sz w:val="26"/>
          <w:szCs w:val="26"/>
        </w:rPr>
        <w:t>VIZA JURIDICĂ</w:t>
      </w:r>
    </w:p>
    <w:p w:rsidR="00743F89" w:rsidRPr="004F5850" w:rsidRDefault="00743F89" w:rsidP="00743F89">
      <w:pPr>
        <w:pStyle w:val="Heading1"/>
        <w:rPr>
          <w:rFonts w:asciiTheme="minorHAnsi" w:hAnsiTheme="minorHAnsi"/>
          <w:sz w:val="26"/>
          <w:szCs w:val="26"/>
        </w:rPr>
      </w:pPr>
      <w:r w:rsidRPr="004F5850">
        <w:rPr>
          <w:rFonts w:asciiTheme="minorHAnsi" w:hAnsiTheme="minorHAnsi"/>
          <w:sz w:val="26"/>
          <w:szCs w:val="26"/>
        </w:rPr>
        <w:tab/>
      </w:r>
      <w:r w:rsidRPr="004F5850">
        <w:rPr>
          <w:rFonts w:asciiTheme="minorHAnsi" w:hAnsiTheme="minorHAnsi"/>
          <w:sz w:val="26"/>
          <w:szCs w:val="26"/>
        </w:rPr>
        <w:tab/>
      </w:r>
      <w:r w:rsidRPr="004F5850">
        <w:rPr>
          <w:rFonts w:asciiTheme="minorHAnsi" w:hAnsiTheme="minorHAnsi"/>
          <w:sz w:val="26"/>
          <w:szCs w:val="26"/>
        </w:rPr>
        <w:tab/>
        <w:t>Direcția generală administrație publică locală</w:t>
      </w:r>
    </w:p>
    <w:p w:rsidR="00772F10" w:rsidRPr="004F5850" w:rsidRDefault="00772F10" w:rsidP="00772F10">
      <w:pPr>
        <w:jc w:val="center"/>
        <w:rPr>
          <w:b/>
          <w:sz w:val="26"/>
          <w:szCs w:val="26"/>
        </w:rPr>
      </w:pPr>
      <w:r>
        <w:rPr>
          <w:b/>
          <w:sz w:val="26"/>
          <w:szCs w:val="26"/>
        </w:rPr>
        <w:t xml:space="preserve">Ptr. </w:t>
      </w:r>
      <w:r w:rsidRPr="004F5850">
        <w:rPr>
          <w:b/>
          <w:sz w:val="26"/>
          <w:szCs w:val="26"/>
        </w:rPr>
        <w:t>DIRECTOR GENERAL</w:t>
      </w:r>
    </w:p>
    <w:p w:rsidR="00E36277" w:rsidRPr="00772F10" w:rsidRDefault="00C01B52" w:rsidP="00743F89">
      <w:pPr>
        <w:jc w:val="center"/>
        <w:rPr>
          <w:sz w:val="26"/>
          <w:szCs w:val="26"/>
        </w:rPr>
      </w:pPr>
      <w:r w:rsidRPr="00772F10">
        <w:rPr>
          <w:sz w:val="26"/>
          <w:szCs w:val="26"/>
        </w:rPr>
        <w:t xml:space="preserve">Antal </w:t>
      </w:r>
      <w:proofErr w:type="spellStart"/>
      <w:r w:rsidRPr="00772F10">
        <w:rPr>
          <w:sz w:val="26"/>
          <w:szCs w:val="26"/>
        </w:rPr>
        <w:t>Renáta</w:t>
      </w:r>
      <w:proofErr w:type="spellEnd"/>
    </w:p>
    <w:p w:rsidR="00772F10" w:rsidRPr="00E36277" w:rsidRDefault="00772F10" w:rsidP="00743F89">
      <w:pPr>
        <w:jc w:val="center"/>
        <w:rPr>
          <w:b/>
          <w:sz w:val="26"/>
          <w:szCs w:val="26"/>
          <w:lang w:val="hu-HU"/>
        </w:rPr>
      </w:pPr>
      <w:r>
        <w:rPr>
          <w:b/>
          <w:sz w:val="26"/>
          <w:szCs w:val="26"/>
        </w:rPr>
        <w:t>consilier juridic</w:t>
      </w:r>
    </w:p>
    <w:p w:rsidR="00743F89" w:rsidRPr="004F5850" w:rsidRDefault="00743F89" w:rsidP="00743F89">
      <w:pPr>
        <w:jc w:val="center"/>
        <w:rPr>
          <w:sz w:val="26"/>
          <w:szCs w:val="26"/>
        </w:rPr>
      </w:pPr>
    </w:p>
    <w:p w:rsidR="007F0CCF" w:rsidRDefault="007F0CCF" w:rsidP="00743F89">
      <w:pPr>
        <w:jc w:val="center"/>
        <w:rPr>
          <w:sz w:val="26"/>
          <w:szCs w:val="26"/>
        </w:rPr>
      </w:pPr>
    </w:p>
    <w:p w:rsidR="00B5276E" w:rsidRPr="004F5850" w:rsidRDefault="00B5276E" w:rsidP="00743F89">
      <w:pPr>
        <w:jc w:val="center"/>
        <w:rPr>
          <w:sz w:val="26"/>
          <w:szCs w:val="26"/>
        </w:rPr>
      </w:pPr>
    </w:p>
    <w:p w:rsidR="00743F89" w:rsidRPr="004F5850" w:rsidRDefault="00743F89" w:rsidP="00743F89">
      <w:pPr>
        <w:jc w:val="center"/>
        <w:rPr>
          <w:sz w:val="26"/>
          <w:szCs w:val="26"/>
        </w:rPr>
      </w:pPr>
      <w:r w:rsidRPr="004F5850">
        <w:rPr>
          <w:sz w:val="26"/>
          <w:szCs w:val="26"/>
        </w:rPr>
        <w:t>VIZAT</w:t>
      </w:r>
    </w:p>
    <w:p w:rsidR="00743F89" w:rsidRPr="004F5850" w:rsidRDefault="00743F89" w:rsidP="00743F89">
      <w:pPr>
        <w:pStyle w:val="Heading1"/>
        <w:rPr>
          <w:rFonts w:asciiTheme="minorHAnsi" w:hAnsiTheme="minorHAnsi"/>
          <w:sz w:val="26"/>
          <w:szCs w:val="26"/>
        </w:rPr>
      </w:pPr>
      <w:r w:rsidRPr="004F5850">
        <w:rPr>
          <w:rFonts w:asciiTheme="minorHAnsi" w:hAnsiTheme="minorHAnsi"/>
          <w:sz w:val="26"/>
          <w:szCs w:val="26"/>
        </w:rPr>
        <w:tab/>
      </w:r>
      <w:r w:rsidRPr="004F5850">
        <w:rPr>
          <w:rFonts w:asciiTheme="minorHAnsi" w:hAnsiTheme="minorHAnsi"/>
          <w:sz w:val="26"/>
          <w:szCs w:val="26"/>
        </w:rPr>
        <w:tab/>
        <w:t>Compartiment Cancelaria Consiliului Județean Harghita</w:t>
      </w:r>
    </w:p>
    <w:p w:rsidR="00743F89" w:rsidRPr="004F5850" w:rsidRDefault="00743F89" w:rsidP="00743F89">
      <w:pPr>
        <w:jc w:val="center"/>
        <w:rPr>
          <w:b/>
          <w:sz w:val="26"/>
          <w:szCs w:val="26"/>
        </w:rPr>
      </w:pPr>
      <w:r w:rsidRPr="004F5850">
        <w:rPr>
          <w:b/>
          <w:sz w:val="26"/>
          <w:szCs w:val="26"/>
        </w:rPr>
        <w:t>Szabó Zsolt</w:t>
      </w:r>
    </w:p>
    <w:p w:rsidR="00743F89" w:rsidRPr="004F5850" w:rsidRDefault="00743F89" w:rsidP="00743F89">
      <w:pPr>
        <w:jc w:val="center"/>
        <w:rPr>
          <w:sz w:val="26"/>
          <w:szCs w:val="26"/>
        </w:rPr>
      </w:pPr>
      <w:r w:rsidRPr="004F5850">
        <w:rPr>
          <w:sz w:val="26"/>
          <w:szCs w:val="26"/>
        </w:rPr>
        <w:t>coordonator compartiment</w:t>
      </w:r>
    </w:p>
    <w:p w:rsidR="00A31832" w:rsidRDefault="00A31832" w:rsidP="00EA4E2B">
      <w:pPr>
        <w:spacing w:after="0" w:line="240" w:lineRule="auto"/>
        <w:jc w:val="both"/>
        <w:rPr>
          <w:rFonts w:eastAsia="Times New Roman" w:cs="Times New Roman"/>
          <w:sz w:val="26"/>
          <w:szCs w:val="26"/>
          <w:lang w:eastAsia="ro-RO"/>
        </w:rPr>
      </w:pPr>
    </w:p>
    <w:p w:rsidR="00FD572F" w:rsidRDefault="00FD572F" w:rsidP="00EA4E2B">
      <w:pPr>
        <w:spacing w:after="0" w:line="240" w:lineRule="auto"/>
        <w:jc w:val="both"/>
        <w:rPr>
          <w:rFonts w:eastAsia="Times New Roman" w:cs="Times New Roman"/>
          <w:sz w:val="26"/>
          <w:szCs w:val="26"/>
          <w:lang w:eastAsia="ro-RO"/>
        </w:rPr>
      </w:pPr>
    </w:p>
    <w:p w:rsidR="00B5276E" w:rsidRDefault="00B5276E" w:rsidP="00EA4E2B">
      <w:pPr>
        <w:spacing w:after="0" w:line="240" w:lineRule="auto"/>
        <w:jc w:val="both"/>
        <w:rPr>
          <w:rFonts w:eastAsia="Times New Roman" w:cs="Times New Roman"/>
          <w:sz w:val="26"/>
          <w:szCs w:val="26"/>
          <w:lang w:eastAsia="ro-RO"/>
        </w:rPr>
      </w:pPr>
    </w:p>
    <w:p w:rsidR="007F0CCF" w:rsidRDefault="007F0CCF" w:rsidP="00EA4E2B">
      <w:pPr>
        <w:spacing w:after="0" w:line="240" w:lineRule="auto"/>
        <w:jc w:val="both"/>
        <w:rPr>
          <w:rFonts w:eastAsia="Times New Roman" w:cs="Times New Roman"/>
          <w:sz w:val="26"/>
          <w:szCs w:val="26"/>
          <w:lang w:eastAsia="ro-RO"/>
        </w:rPr>
      </w:pPr>
    </w:p>
    <w:p w:rsidR="008144B9" w:rsidRPr="004F5850" w:rsidRDefault="007802EA" w:rsidP="008144B9">
      <w:pPr>
        <w:tabs>
          <w:tab w:val="left" w:pos="708"/>
          <w:tab w:val="left" w:pos="1416"/>
          <w:tab w:val="left" w:pos="2124"/>
        </w:tabs>
        <w:spacing w:after="0" w:line="240" w:lineRule="auto"/>
        <w:ind w:right="-432"/>
        <w:jc w:val="both"/>
        <w:rPr>
          <w:b/>
          <w:sz w:val="26"/>
          <w:szCs w:val="26"/>
        </w:rPr>
      </w:pPr>
      <w:bookmarkStart w:id="0" w:name="_GoBack"/>
      <w:bookmarkEnd w:id="0"/>
      <w:r w:rsidRPr="004F5850">
        <w:rPr>
          <w:b/>
          <w:sz w:val="26"/>
          <w:szCs w:val="26"/>
        </w:rPr>
        <w:t>ROMÂNIA</w:t>
      </w:r>
      <w:r w:rsidR="008144B9">
        <w:rPr>
          <w:b/>
          <w:sz w:val="26"/>
          <w:szCs w:val="26"/>
        </w:rPr>
        <w:tab/>
      </w:r>
      <w:r w:rsidR="008144B9" w:rsidRPr="004F5850">
        <w:rPr>
          <w:b/>
          <w:sz w:val="26"/>
          <w:szCs w:val="26"/>
        </w:rPr>
        <w:t xml:space="preserve">     </w:t>
      </w:r>
      <w:r w:rsidR="008144B9">
        <w:rPr>
          <w:b/>
          <w:sz w:val="26"/>
          <w:szCs w:val="26"/>
        </w:rPr>
        <w:tab/>
      </w:r>
      <w:r w:rsidR="008144B9">
        <w:rPr>
          <w:b/>
          <w:sz w:val="26"/>
          <w:szCs w:val="26"/>
        </w:rPr>
        <w:tab/>
      </w:r>
      <w:r w:rsidR="008144B9">
        <w:rPr>
          <w:b/>
          <w:sz w:val="26"/>
          <w:szCs w:val="26"/>
        </w:rPr>
        <w:tab/>
      </w:r>
      <w:r w:rsidR="008144B9">
        <w:rPr>
          <w:b/>
          <w:sz w:val="26"/>
          <w:szCs w:val="26"/>
        </w:rPr>
        <w:tab/>
      </w:r>
      <w:r w:rsidR="008144B9">
        <w:rPr>
          <w:b/>
          <w:sz w:val="26"/>
          <w:szCs w:val="26"/>
        </w:rPr>
        <w:tab/>
      </w:r>
      <w:r w:rsidR="008144B9">
        <w:rPr>
          <w:b/>
          <w:sz w:val="26"/>
          <w:szCs w:val="26"/>
        </w:rPr>
        <w:tab/>
      </w:r>
      <w:r w:rsidR="008144B9">
        <w:rPr>
          <w:b/>
          <w:sz w:val="26"/>
          <w:szCs w:val="26"/>
        </w:rPr>
        <w:tab/>
      </w:r>
      <w:r w:rsidR="008144B9">
        <w:rPr>
          <w:b/>
          <w:sz w:val="26"/>
          <w:szCs w:val="26"/>
        </w:rPr>
        <w:tab/>
      </w:r>
      <w:r w:rsidR="008144B9" w:rsidRPr="004F5850">
        <w:rPr>
          <w:b/>
          <w:sz w:val="26"/>
          <w:szCs w:val="26"/>
        </w:rPr>
        <w:t xml:space="preserve"> </w:t>
      </w:r>
      <w:r w:rsidR="008144B9">
        <w:rPr>
          <w:b/>
          <w:sz w:val="26"/>
          <w:szCs w:val="26"/>
        </w:rPr>
        <w:t xml:space="preserve">      </w:t>
      </w:r>
      <w:r w:rsidR="008144B9" w:rsidRPr="004F5850">
        <w:rPr>
          <w:b/>
          <w:sz w:val="26"/>
          <w:szCs w:val="26"/>
        </w:rPr>
        <w:t>De acord,</w:t>
      </w:r>
    </w:p>
    <w:p w:rsidR="008144B9" w:rsidRPr="004F5850" w:rsidRDefault="007802EA" w:rsidP="008144B9">
      <w:pPr>
        <w:tabs>
          <w:tab w:val="left" w:pos="6946"/>
        </w:tabs>
        <w:spacing w:after="0" w:line="240" w:lineRule="auto"/>
        <w:ind w:left="3538" w:right="-431" w:hanging="3538"/>
        <w:jc w:val="both"/>
        <w:rPr>
          <w:b/>
          <w:sz w:val="26"/>
          <w:szCs w:val="26"/>
        </w:rPr>
      </w:pPr>
      <w:r w:rsidRPr="004F5850">
        <w:rPr>
          <w:b/>
          <w:sz w:val="26"/>
          <w:szCs w:val="26"/>
        </w:rPr>
        <w:t>JUDEŢUL HARGHITA</w:t>
      </w:r>
      <w:r w:rsidR="008144B9">
        <w:rPr>
          <w:b/>
          <w:sz w:val="26"/>
          <w:szCs w:val="26"/>
        </w:rPr>
        <w:tab/>
      </w:r>
      <w:r w:rsidR="008144B9" w:rsidRPr="004F5850">
        <w:rPr>
          <w:b/>
          <w:sz w:val="26"/>
          <w:szCs w:val="26"/>
        </w:rPr>
        <w:t xml:space="preserve">   </w:t>
      </w:r>
      <w:r w:rsidR="008144B9">
        <w:rPr>
          <w:b/>
          <w:sz w:val="26"/>
          <w:szCs w:val="26"/>
        </w:rPr>
        <w:tab/>
        <w:t xml:space="preserve">    </w:t>
      </w:r>
      <w:r w:rsidR="008144B9" w:rsidRPr="004F5850">
        <w:rPr>
          <w:b/>
          <w:sz w:val="26"/>
          <w:szCs w:val="26"/>
        </w:rPr>
        <w:t xml:space="preserve"> Vicepreședinte     </w:t>
      </w:r>
    </w:p>
    <w:p w:rsidR="008144B9" w:rsidRPr="004F5850" w:rsidRDefault="008144B9" w:rsidP="008144B9">
      <w:pPr>
        <w:tabs>
          <w:tab w:val="left" w:pos="7012"/>
        </w:tabs>
        <w:spacing w:after="0" w:line="240" w:lineRule="auto"/>
        <w:rPr>
          <w:b/>
          <w:sz w:val="26"/>
          <w:szCs w:val="26"/>
        </w:rPr>
      </w:pPr>
      <w:r w:rsidRPr="004F5850">
        <w:rPr>
          <w:b/>
          <w:sz w:val="26"/>
          <w:szCs w:val="26"/>
        </w:rPr>
        <w:t>CONSILIUL JUDEŢEAN HARGHITA</w:t>
      </w:r>
      <w:r>
        <w:rPr>
          <w:b/>
          <w:sz w:val="26"/>
          <w:szCs w:val="26"/>
        </w:rPr>
        <w:tab/>
      </w:r>
      <w:proofErr w:type="spellStart"/>
      <w:r>
        <w:rPr>
          <w:b/>
          <w:sz w:val="26"/>
          <w:szCs w:val="26"/>
        </w:rPr>
        <w:t>B</w:t>
      </w:r>
      <w:r w:rsidRPr="004F5850">
        <w:rPr>
          <w:b/>
          <w:sz w:val="26"/>
          <w:szCs w:val="26"/>
        </w:rPr>
        <w:t>író</w:t>
      </w:r>
      <w:proofErr w:type="spellEnd"/>
      <w:r w:rsidRPr="004F5850">
        <w:rPr>
          <w:b/>
          <w:sz w:val="26"/>
          <w:szCs w:val="26"/>
        </w:rPr>
        <w:t xml:space="preserve"> Barna Botond</w:t>
      </w:r>
    </w:p>
    <w:p w:rsidR="008144B9" w:rsidRPr="004F5850" w:rsidRDefault="008144B9" w:rsidP="008144B9">
      <w:pPr>
        <w:spacing w:after="0" w:line="240" w:lineRule="auto"/>
        <w:rPr>
          <w:b/>
          <w:sz w:val="26"/>
          <w:szCs w:val="26"/>
        </w:rPr>
      </w:pPr>
      <w:r w:rsidRPr="004F5850">
        <w:rPr>
          <w:b/>
          <w:sz w:val="26"/>
          <w:szCs w:val="26"/>
        </w:rPr>
        <w:t xml:space="preserve">Direcţia generală programe, proiecte </w:t>
      </w:r>
    </w:p>
    <w:p w:rsidR="008144B9" w:rsidRPr="004F5850" w:rsidRDefault="008144B9" w:rsidP="008144B9">
      <w:pPr>
        <w:tabs>
          <w:tab w:val="left" w:pos="708"/>
          <w:tab w:val="left" w:pos="1416"/>
          <w:tab w:val="left" w:pos="2124"/>
        </w:tabs>
        <w:spacing w:after="0" w:line="240" w:lineRule="auto"/>
        <w:ind w:right="-432"/>
        <w:jc w:val="both"/>
        <w:rPr>
          <w:b/>
          <w:sz w:val="26"/>
          <w:szCs w:val="26"/>
        </w:rPr>
      </w:pPr>
      <w:r w:rsidRPr="004F5850">
        <w:rPr>
          <w:b/>
          <w:sz w:val="26"/>
          <w:szCs w:val="26"/>
        </w:rPr>
        <w:t>și achiziții publice</w:t>
      </w:r>
      <w:r w:rsidRPr="004F5850">
        <w:rPr>
          <w:b/>
          <w:sz w:val="26"/>
          <w:szCs w:val="26"/>
        </w:rPr>
        <w:tab/>
      </w:r>
      <w:r w:rsidRPr="004F5850">
        <w:rPr>
          <w:b/>
          <w:sz w:val="26"/>
          <w:szCs w:val="26"/>
        </w:rPr>
        <w:tab/>
      </w:r>
      <w:r w:rsidRPr="004F5850">
        <w:rPr>
          <w:b/>
          <w:sz w:val="26"/>
          <w:szCs w:val="26"/>
        </w:rPr>
        <w:tab/>
      </w:r>
      <w:r w:rsidRPr="004F5850">
        <w:rPr>
          <w:b/>
          <w:sz w:val="26"/>
          <w:szCs w:val="26"/>
        </w:rPr>
        <w:tab/>
      </w:r>
      <w:r w:rsidRPr="004F5850">
        <w:rPr>
          <w:b/>
          <w:sz w:val="26"/>
          <w:szCs w:val="26"/>
        </w:rPr>
        <w:tab/>
      </w:r>
      <w:r w:rsidRPr="004F5850">
        <w:rPr>
          <w:b/>
          <w:sz w:val="26"/>
          <w:szCs w:val="26"/>
        </w:rPr>
        <w:tab/>
      </w:r>
      <w:r w:rsidRPr="004F5850">
        <w:rPr>
          <w:b/>
          <w:sz w:val="26"/>
          <w:szCs w:val="26"/>
        </w:rPr>
        <w:tab/>
      </w:r>
      <w:r w:rsidRPr="004F5850">
        <w:rPr>
          <w:b/>
          <w:sz w:val="26"/>
          <w:szCs w:val="26"/>
        </w:rPr>
        <w:tab/>
      </w:r>
    </w:p>
    <w:p w:rsidR="007802EA" w:rsidRPr="004F5850" w:rsidRDefault="00E36277" w:rsidP="008144B9">
      <w:pPr>
        <w:tabs>
          <w:tab w:val="left" w:pos="7012"/>
        </w:tabs>
        <w:spacing w:after="0" w:line="240" w:lineRule="auto"/>
        <w:rPr>
          <w:b/>
          <w:sz w:val="26"/>
          <w:szCs w:val="26"/>
        </w:rPr>
      </w:pPr>
      <w:r>
        <w:rPr>
          <w:sz w:val="26"/>
          <w:szCs w:val="26"/>
        </w:rPr>
        <w:t>Nr. ____________/201</w:t>
      </w:r>
      <w:r w:rsidR="00B95E7F">
        <w:rPr>
          <w:sz w:val="26"/>
          <w:szCs w:val="26"/>
        </w:rPr>
        <w:t>9</w:t>
      </w:r>
      <w:r w:rsidR="008144B9">
        <w:rPr>
          <w:b/>
          <w:sz w:val="26"/>
          <w:szCs w:val="26"/>
        </w:rPr>
        <w:tab/>
      </w:r>
    </w:p>
    <w:p w:rsidR="00845EB3" w:rsidRPr="004F5850" w:rsidRDefault="007802EA" w:rsidP="007802EA">
      <w:pPr>
        <w:tabs>
          <w:tab w:val="left" w:pos="6946"/>
        </w:tabs>
        <w:spacing w:after="0" w:line="240" w:lineRule="auto"/>
        <w:ind w:left="3538" w:right="-431" w:hanging="3538"/>
        <w:jc w:val="both"/>
        <w:rPr>
          <w:b/>
          <w:sz w:val="26"/>
          <w:szCs w:val="26"/>
        </w:rPr>
      </w:pPr>
      <w:r w:rsidRPr="004F5850">
        <w:rPr>
          <w:b/>
          <w:sz w:val="26"/>
          <w:szCs w:val="26"/>
        </w:rPr>
        <w:tab/>
      </w:r>
      <w:r w:rsidRPr="004F5850">
        <w:rPr>
          <w:b/>
          <w:sz w:val="26"/>
          <w:szCs w:val="26"/>
        </w:rPr>
        <w:tab/>
      </w:r>
    </w:p>
    <w:p w:rsidR="007802EA" w:rsidRDefault="007802EA" w:rsidP="007802EA">
      <w:pPr>
        <w:ind w:right="-432"/>
        <w:jc w:val="both"/>
        <w:rPr>
          <w:b/>
          <w:sz w:val="26"/>
          <w:szCs w:val="26"/>
        </w:rPr>
      </w:pPr>
      <w:r w:rsidRPr="004F5850">
        <w:rPr>
          <w:b/>
          <w:sz w:val="26"/>
          <w:szCs w:val="26"/>
        </w:rPr>
        <w:tab/>
      </w:r>
      <w:r w:rsidRPr="004F5850">
        <w:rPr>
          <w:b/>
          <w:sz w:val="26"/>
          <w:szCs w:val="26"/>
        </w:rPr>
        <w:tab/>
      </w:r>
      <w:r w:rsidRPr="004F5850">
        <w:rPr>
          <w:b/>
          <w:sz w:val="26"/>
          <w:szCs w:val="26"/>
        </w:rPr>
        <w:tab/>
      </w:r>
      <w:r w:rsidRPr="004F5850">
        <w:rPr>
          <w:b/>
          <w:sz w:val="26"/>
          <w:szCs w:val="26"/>
        </w:rPr>
        <w:tab/>
      </w:r>
      <w:r w:rsidRPr="004F5850">
        <w:rPr>
          <w:b/>
          <w:sz w:val="26"/>
          <w:szCs w:val="26"/>
        </w:rPr>
        <w:tab/>
        <w:t>EXPUNERE DE MOTIVE</w:t>
      </w:r>
    </w:p>
    <w:p w:rsidR="0046289A" w:rsidRDefault="0046289A" w:rsidP="00743F89">
      <w:pPr>
        <w:spacing w:after="0" w:line="240" w:lineRule="auto"/>
        <w:jc w:val="center"/>
        <w:rPr>
          <w:rFonts w:eastAsia="Times New Roman" w:cs="Times New Roman"/>
          <w:b/>
          <w:bCs/>
          <w:sz w:val="26"/>
          <w:szCs w:val="26"/>
          <w:lang w:eastAsia="ro-RO"/>
        </w:rPr>
      </w:pPr>
      <w:r w:rsidRPr="004F5850">
        <w:rPr>
          <w:rFonts w:eastAsia="Times New Roman" w:cs="Times New Roman"/>
          <w:b/>
          <w:bCs/>
          <w:sz w:val="26"/>
          <w:szCs w:val="26"/>
          <w:lang w:eastAsia="ro-RO"/>
        </w:rPr>
        <w:t xml:space="preserve">privind aprobarea organizării rețelei școlare de învățământ special din județul </w:t>
      </w:r>
      <w:r w:rsidR="00E36277">
        <w:rPr>
          <w:rFonts w:eastAsia="Times New Roman" w:cs="Times New Roman"/>
          <w:b/>
          <w:bCs/>
          <w:sz w:val="26"/>
          <w:szCs w:val="26"/>
          <w:lang w:eastAsia="ro-RO"/>
        </w:rPr>
        <w:t>Harghita pentru anul școlar 201</w:t>
      </w:r>
      <w:r w:rsidR="00B95E7F">
        <w:rPr>
          <w:rFonts w:eastAsia="Times New Roman" w:cs="Times New Roman"/>
          <w:b/>
          <w:bCs/>
          <w:sz w:val="26"/>
          <w:szCs w:val="26"/>
          <w:lang w:eastAsia="ro-RO"/>
        </w:rPr>
        <w:t>9-2020</w:t>
      </w:r>
    </w:p>
    <w:p w:rsidR="00A31832" w:rsidRPr="004F5850" w:rsidRDefault="00A31832" w:rsidP="00EA4E2B">
      <w:pPr>
        <w:spacing w:after="0" w:line="240" w:lineRule="auto"/>
        <w:jc w:val="both"/>
        <w:rPr>
          <w:rFonts w:eastAsia="Times New Roman" w:cs="Times New Roman"/>
          <w:sz w:val="26"/>
          <w:szCs w:val="26"/>
          <w:lang w:eastAsia="ro-RO"/>
        </w:rPr>
      </w:pPr>
    </w:p>
    <w:p w:rsidR="004F5850" w:rsidRDefault="0046289A" w:rsidP="007F0CCF">
      <w:pPr>
        <w:autoSpaceDE w:val="0"/>
        <w:autoSpaceDN w:val="0"/>
        <w:adjustRightInd w:val="0"/>
        <w:spacing w:after="0" w:line="240" w:lineRule="auto"/>
        <w:jc w:val="both"/>
        <w:rPr>
          <w:rFonts w:eastAsia="Times New Roman" w:cs="Times New Roman"/>
          <w:sz w:val="26"/>
          <w:szCs w:val="26"/>
          <w:lang w:eastAsia="ro-RO"/>
        </w:rPr>
      </w:pPr>
      <w:r w:rsidRPr="004F5850">
        <w:rPr>
          <w:rFonts w:eastAsia="Times New Roman" w:cs="Times New Roman"/>
          <w:sz w:val="26"/>
          <w:szCs w:val="26"/>
          <w:lang w:eastAsia="ro-RO"/>
        </w:rPr>
        <w:t xml:space="preserve">În conformitate cu dispozițiile art. 61, alin.(2) din </w:t>
      </w:r>
      <w:r w:rsidRPr="004F5850">
        <w:rPr>
          <w:rFonts w:eastAsia="Times New Roman" w:cs="Times New Roman"/>
          <w:i/>
          <w:sz w:val="26"/>
          <w:szCs w:val="26"/>
          <w:lang w:eastAsia="ro-RO"/>
        </w:rPr>
        <w:t>Legea educației naționale nr. 1/2011</w:t>
      </w:r>
      <w:r w:rsidRPr="004F5850">
        <w:rPr>
          <w:rFonts w:eastAsia="Times New Roman" w:cs="Times New Roman"/>
          <w:sz w:val="26"/>
          <w:szCs w:val="26"/>
          <w:lang w:eastAsia="ro-RO"/>
        </w:rPr>
        <w:t xml:space="preserve"> cu modificările și completările ulterioare, </w:t>
      </w:r>
      <w:r w:rsidR="0036783A" w:rsidRPr="004F5850">
        <w:rPr>
          <w:sz w:val="26"/>
          <w:szCs w:val="26"/>
          <w:lang w:eastAsia="ro-RO"/>
        </w:rPr>
        <w:t>prevederile art.21</w:t>
      </w:r>
      <w:r w:rsidR="00DF0C37" w:rsidRPr="004F5850">
        <w:rPr>
          <w:sz w:val="26"/>
          <w:szCs w:val="26"/>
          <w:lang w:eastAsia="ro-RO"/>
        </w:rPr>
        <w:t>,</w:t>
      </w:r>
      <w:r w:rsidR="00B95E7F">
        <w:rPr>
          <w:sz w:val="26"/>
          <w:szCs w:val="26"/>
          <w:lang w:eastAsia="ro-RO"/>
        </w:rPr>
        <w:t xml:space="preserve"> respectiv art. 24</w:t>
      </w:r>
      <w:r w:rsidR="0036783A" w:rsidRPr="004F5850">
        <w:rPr>
          <w:sz w:val="26"/>
          <w:szCs w:val="26"/>
          <w:lang w:eastAsia="ro-RO"/>
        </w:rPr>
        <w:t xml:space="preserve">, </w:t>
      </w:r>
      <w:r w:rsidR="00E36277">
        <w:rPr>
          <w:sz w:val="26"/>
          <w:szCs w:val="26"/>
          <w:lang w:eastAsia="ro-RO"/>
        </w:rPr>
        <w:t xml:space="preserve">alin. (3), </w:t>
      </w:r>
      <w:r w:rsidR="0036783A" w:rsidRPr="004F5850">
        <w:rPr>
          <w:sz w:val="26"/>
          <w:szCs w:val="26"/>
          <w:lang w:eastAsia="ro-RO"/>
        </w:rPr>
        <w:t xml:space="preserve">lit. d) din </w:t>
      </w:r>
      <w:r w:rsidR="0036783A" w:rsidRPr="004F5850">
        <w:rPr>
          <w:i/>
          <w:sz w:val="26"/>
          <w:szCs w:val="26"/>
          <w:lang w:eastAsia="ro-RO"/>
        </w:rPr>
        <w:t xml:space="preserve">Ordinul Ministerului Educației Naționale și Cercetării Științifice nr. </w:t>
      </w:r>
      <w:r w:rsidR="00B95E7F">
        <w:rPr>
          <w:i/>
          <w:sz w:val="26"/>
          <w:szCs w:val="26"/>
          <w:lang w:eastAsia="ro-RO"/>
        </w:rPr>
        <w:t>5235</w:t>
      </w:r>
      <w:r w:rsidR="0036783A" w:rsidRPr="004F5850">
        <w:rPr>
          <w:i/>
          <w:sz w:val="26"/>
          <w:szCs w:val="26"/>
          <w:lang w:eastAsia="ro-RO"/>
        </w:rPr>
        <w:t>/201</w:t>
      </w:r>
      <w:r w:rsidR="00B95E7F">
        <w:rPr>
          <w:i/>
          <w:sz w:val="26"/>
          <w:szCs w:val="26"/>
          <w:lang w:eastAsia="ro-RO"/>
        </w:rPr>
        <w:t>8</w:t>
      </w:r>
      <w:r w:rsidR="0036783A" w:rsidRPr="004F5850">
        <w:rPr>
          <w:i/>
          <w:sz w:val="26"/>
          <w:szCs w:val="26"/>
          <w:lang w:eastAsia="ro-RO"/>
        </w:rPr>
        <w:t xml:space="preserve"> </w:t>
      </w:r>
      <w:r w:rsidR="0036783A" w:rsidRPr="004F5850">
        <w:rPr>
          <w:rFonts w:cs="Times New Roman"/>
          <w:i/>
          <w:sz w:val="26"/>
          <w:szCs w:val="26"/>
        </w:rPr>
        <w:t>pentru aprobarea Metodologiei privind fundamentarea cifrei de şcolarizare pentru învăţământul preuniversitar de stat, evidenţa efectivelor de preşcolari şi elevi şcolarizaţi în unităţile de învăţământ particular, precum şi emiterea avizului conform în vederea organizării reţelei unităţilor de învăţământ preuni</w:t>
      </w:r>
      <w:r w:rsidR="00B95E7F">
        <w:rPr>
          <w:rFonts w:cs="Times New Roman"/>
          <w:i/>
          <w:sz w:val="26"/>
          <w:szCs w:val="26"/>
        </w:rPr>
        <w:t>versitar pentru anul şcolar 2019 – 2020</w:t>
      </w:r>
      <w:r w:rsidR="0036783A" w:rsidRPr="004F5850">
        <w:rPr>
          <w:rFonts w:cs="Times New Roman"/>
          <w:sz w:val="26"/>
          <w:szCs w:val="26"/>
        </w:rPr>
        <w:t xml:space="preserve">, organizarea </w:t>
      </w:r>
      <w:r w:rsidR="0036783A" w:rsidRPr="004F5850">
        <w:rPr>
          <w:rFonts w:eastAsia="Times New Roman" w:cs="Times New Roman"/>
          <w:sz w:val="26"/>
          <w:szCs w:val="26"/>
          <w:lang w:eastAsia="ro-RO"/>
        </w:rPr>
        <w:t xml:space="preserve">rețelei școlare </w:t>
      </w:r>
      <w:r w:rsidR="00DF0C37" w:rsidRPr="004F5850">
        <w:rPr>
          <w:rFonts w:eastAsia="Times New Roman" w:cs="Times New Roman"/>
          <w:sz w:val="26"/>
          <w:szCs w:val="26"/>
          <w:lang w:eastAsia="ro-RO"/>
        </w:rPr>
        <w:t xml:space="preserve">pentru învățământul special </w:t>
      </w:r>
      <w:r w:rsidR="0036783A" w:rsidRPr="004F5850">
        <w:rPr>
          <w:rFonts w:eastAsia="Times New Roman" w:cs="Times New Roman"/>
          <w:sz w:val="26"/>
          <w:szCs w:val="26"/>
          <w:lang w:eastAsia="ro-RO"/>
        </w:rPr>
        <w:t xml:space="preserve">se realizează </w:t>
      </w:r>
      <w:r w:rsidR="00DF0C37" w:rsidRPr="004F5850">
        <w:rPr>
          <w:rFonts w:eastAsia="Times New Roman" w:cs="Times New Roman"/>
          <w:sz w:val="26"/>
          <w:szCs w:val="26"/>
          <w:lang w:eastAsia="ro-RO"/>
        </w:rPr>
        <w:t xml:space="preserve">cu aprobarea </w:t>
      </w:r>
      <w:r w:rsidR="00D35CAA" w:rsidRPr="004F5850">
        <w:rPr>
          <w:rFonts w:eastAsia="Times New Roman" w:cs="Times New Roman"/>
          <w:sz w:val="26"/>
          <w:szCs w:val="26"/>
          <w:lang w:eastAsia="ro-RO"/>
        </w:rPr>
        <w:t>prin hotărâre a consiliului județean</w:t>
      </w:r>
      <w:r w:rsidRPr="004F5850">
        <w:rPr>
          <w:rFonts w:eastAsia="Times New Roman" w:cs="Times New Roman"/>
          <w:sz w:val="26"/>
          <w:szCs w:val="26"/>
          <w:lang w:eastAsia="ro-RO"/>
        </w:rPr>
        <w:t>.</w:t>
      </w:r>
      <w:r w:rsidR="007F0CCF">
        <w:rPr>
          <w:rFonts w:eastAsia="Times New Roman" w:cs="Times New Roman"/>
          <w:sz w:val="26"/>
          <w:szCs w:val="26"/>
          <w:lang w:eastAsia="ro-RO"/>
        </w:rPr>
        <w:t xml:space="preserve"> </w:t>
      </w:r>
    </w:p>
    <w:p w:rsidR="004F5850" w:rsidRPr="004F5850" w:rsidRDefault="004F5850" w:rsidP="004F5850">
      <w:pPr>
        <w:spacing w:after="0" w:line="240" w:lineRule="auto"/>
        <w:jc w:val="both"/>
        <w:rPr>
          <w:rFonts w:eastAsia="Times New Roman" w:cs="Times New Roman"/>
          <w:sz w:val="26"/>
          <w:szCs w:val="26"/>
          <w:lang w:eastAsia="ro-RO"/>
        </w:rPr>
      </w:pPr>
      <w:r w:rsidRPr="004F5850">
        <w:rPr>
          <w:rFonts w:eastAsia="Times New Roman" w:cs="Times New Roman"/>
          <w:sz w:val="26"/>
          <w:szCs w:val="26"/>
          <w:lang w:eastAsia="ro-RO"/>
        </w:rPr>
        <w:t xml:space="preserve">De asemenea potrivit prevederilor art. 19, alin.(4) din Legea educației naționale nr. 1/2011, cu modificările și completările ulterioare, </w:t>
      </w:r>
      <w:r w:rsidRPr="004F5850">
        <w:rPr>
          <w:rFonts w:cs="Times New Roman"/>
          <w:sz w:val="26"/>
          <w:szCs w:val="26"/>
        </w:rPr>
        <w:t>în baza avizului conform al inspectoratelor şcolare</w:t>
      </w:r>
      <w:r w:rsidRPr="004F5850">
        <w:rPr>
          <w:rFonts w:eastAsia="Times New Roman" w:cs="Times New Roman"/>
          <w:sz w:val="26"/>
          <w:szCs w:val="26"/>
          <w:lang w:eastAsia="ro-RO"/>
        </w:rPr>
        <w:t xml:space="preserve"> autoritățile administrației publice locale aprobă organizarea și funcționarea rețelei școlare.</w:t>
      </w:r>
    </w:p>
    <w:p w:rsidR="004F5850" w:rsidRDefault="004F5850" w:rsidP="00EA4E2B">
      <w:pPr>
        <w:spacing w:after="0" w:line="240" w:lineRule="auto"/>
        <w:jc w:val="both"/>
        <w:rPr>
          <w:rFonts w:eastAsia="Times New Roman" w:cs="Times New Roman"/>
          <w:sz w:val="26"/>
          <w:szCs w:val="26"/>
          <w:lang w:eastAsia="ro-RO"/>
        </w:rPr>
      </w:pPr>
    </w:p>
    <w:p w:rsidR="009C0924" w:rsidRDefault="00B95E7F" w:rsidP="00EA4E2B">
      <w:pPr>
        <w:spacing w:after="0" w:line="240" w:lineRule="auto"/>
        <w:jc w:val="both"/>
        <w:rPr>
          <w:rFonts w:eastAsia="Times New Roman" w:cs="Times New Roman"/>
          <w:sz w:val="26"/>
          <w:szCs w:val="26"/>
          <w:lang w:eastAsia="ro-RO"/>
        </w:rPr>
      </w:pPr>
      <w:r>
        <w:rPr>
          <w:rFonts w:eastAsia="Times New Roman" w:cs="Times New Roman"/>
          <w:sz w:val="26"/>
          <w:szCs w:val="26"/>
          <w:lang w:eastAsia="ro-RO"/>
        </w:rPr>
        <w:t>Menționăm faptul că</w:t>
      </w:r>
      <w:r w:rsidR="009573D8">
        <w:rPr>
          <w:rFonts w:eastAsia="Times New Roman" w:cs="Times New Roman"/>
          <w:sz w:val="26"/>
          <w:szCs w:val="26"/>
          <w:lang w:eastAsia="ro-RO"/>
        </w:rPr>
        <w:t xml:space="preserve">, având </w:t>
      </w:r>
      <w:r>
        <w:rPr>
          <w:rFonts w:eastAsia="Times New Roman" w:cs="Times New Roman"/>
          <w:sz w:val="26"/>
          <w:szCs w:val="26"/>
          <w:lang w:eastAsia="ro-RO"/>
        </w:rPr>
        <w:t xml:space="preserve">în </w:t>
      </w:r>
      <w:r w:rsidR="009573D8">
        <w:rPr>
          <w:rFonts w:eastAsia="Times New Roman" w:cs="Times New Roman"/>
          <w:sz w:val="26"/>
          <w:szCs w:val="26"/>
          <w:lang w:eastAsia="ro-RO"/>
        </w:rPr>
        <w:t xml:space="preserve">vedere adresa </w:t>
      </w:r>
      <w:r>
        <w:rPr>
          <w:rFonts w:eastAsia="Times New Roman" w:cs="Times New Roman"/>
          <w:sz w:val="26"/>
          <w:szCs w:val="26"/>
          <w:lang w:eastAsia="ro-RO"/>
        </w:rPr>
        <w:t>nr. 6473/2018 a Inspectoratului Școlar Județean Harghita, înregistrată la Consiliul Județean Harghita sub nr. 26793/2018</w:t>
      </w:r>
      <w:r w:rsidR="009573D8">
        <w:rPr>
          <w:rFonts w:eastAsia="Times New Roman" w:cs="Times New Roman"/>
          <w:sz w:val="26"/>
          <w:szCs w:val="26"/>
          <w:lang w:eastAsia="ro-RO"/>
        </w:rPr>
        <w:t xml:space="preserve"> cu privire la actele normative care influențează organizarea rețelei școlare</w:t>
      </w:r>
      <w:r w:rsidR="00A72E4F">
        <w:rPr>
          <w:rFonts w:eastAsia="Times New Roman" w:cs="Times New Roman"/>
          <w:sz w:val="26"/>
          <w:szCs w:val="26"/>
          <w:lang w:eastAsia="ro-RO"/>
        </w:rPr>
        <w:t>,</w:t>
      </w:r>
      <w:r>
        <w:rPr>
          <w:rFonts w:eastAsia="Times New Roman" w:cs="Times New Roman"/>
          <w:sz w:val="26"/>
          <w:szCs w:val="26"/>
          <w:lang w:eastAsia="ro-RO"/>
        </w:rPr>
        <w:t xml:space="preserve"> prin adresa nr. ad. 26793/2018 </w:t>
      </w:r>
      <w:r w:rsidR="009573D8">
        <w:rPr>
          <w:rFonts w:eastAsia="Times New Roman" w:cs="Times New Roman"/>
          <w:sz w:val="26"/>
          <w:szCs w:val="26"/>
          <w:lang w:eastAsia="ro-RO"/>
        </w:rPr>
        <w:t xml:space="preserve">am solicitat de la Centrul Școlar pentru Educație Incluzivă Bilbor, de la Centrul Școlar pentru Educație Incluzivă Ocland, respectiv de la Școala Specială Profesională Szent Anna din Miercurea-Ciuc să ne transmite propunerile cu privire la organizarea rețelei școlare speciale. Luând în considerare răspunsurile primite de la unitățile de învățământ speciale, cu adresa nr. ad. 26793/2018 am comunicat Inspectoratului Școlar Județean faptul că </w:t>
      </w:r>
      <w:r w:rsidR="00A72E4F">
        <w:rPr>
          <w:rFonts w:eastAsia="Times New Roman" w:cs="Times New Roman"/>
          <w:sz w:val="26"/>
          <w:szCs w:val="26"/>
          <w:lang w:eastAsia="ro-RO"/>
        </w:rPr>
        <w:t>faț</w:t>
      </w:r>
      <w:r w:rsidR="007F0CCF">
        <w:rPr>
          <w:rFonts w:eastAsia="Times New Roman" w:cs="Times New Roman"/>
          <w:sz w:val="26"/>
          <w:szCs w:val="26"/>
          <w:lang w:eastAsia="ro-RO"/>
        </w:rPr>
        <w:t xml:space="preserve">ă de rețeaua școlară aprobată pe anul școlar 2018-2019, </w:t>
      </w:r>
      <w:r w:rsidR="009573D8">
        <w:rPr>
          <w:rFonts w:eastAsia="Times New Roman" w:cs="Times New Roman"/>
          <w:sz w:val="26"/>
          <w:szCs w:val="26"/>
          <w:lang w:eastAsia="ro-RO"/>
        </w:rPr>
        <w:t xml:space="preserve">Consiliul Județean Harghita </w:t>
      </w:r>
      <w:r w:rsidR="007F0CCF">
        <w:rPr>
          <w:rFonts w:eastAsia="Times New Roman" w:cs="Times New Roman"/>
          <w:sz w:val="26"/>
          <w:szCs w:val="26"/>
          <w:lang w:eastAsia="ro-RO"/>
        </w:rPr>
        <w:t>nu intenționează să facă modific</w:t>
      </w:r>
      <w:r w:rsidR="00A72E4F">
        <w:rPr>
          <w:rFonts w:eastAsia="Times New Roman" w:cs="Times New Roman"/>
          <w:sz w:val="26"/>
          <w:szCs w:val="26"/>
          <w:lang w:eastAsia="ro-RO"/>
        </w:rPr>
        <w:t>ări</w:t>
      </w:r>
      <w:r w:rsidR="007F0CCF">
        <w:rPr>
          <w:rFonts w:eastAsia="Times New Roman" w:cs="Times New Roman"/>
          <w:sz w:val="26"/>
          <w:szCs w:val="26"/>
          <w:lang w:eastAsia="ro-RO"/>
        </w:rPr>
        <w:t xml:space="preserve"> în rețeaua școlară de învățământ special al județului Harghita în anul școlar 2019-2020</w:t>
      </w:r>
    </w:p>
    <w:p w:rsidR="007F0CCF" w:rsidRPr="00B95E7F" w:rsidRDefault="007F0CCF" w:rsidP="00EA4E2B">
      <w:pPr>
        <w:spacing w:after="0" w:line="240" w:lineRule="auto"/>
        <w:jc w:val="both"/>
        <w:rPr>
          <w:rFonts w:eastAsia="Times New Roman" w:cs="Times New Roman"/>
          <w:sz w:val="26"/>
          <w:szCs w:val="26"/>
          <w:lang w:val="hu-HU" w:eastAsia="ro-RO"/>
        </w:rPr>
      </w:pPr>
    </w:p>
    <w:p w:rsidR="004F5850" w:rsidRPr="004F5850" w:rsidRDefault="007F0CCF" w:rsidP="004F5850">
      <w:pPr>
        <w:spacing w:after="0" w:line="240" w:lineRule="auto"/>
        <w:jc w:val="both"/>
        <w:rPr>
          <w:rFonts w:eastAsia="Times New Roman" w:cs="Times New Roman"/>
          <w:sz w:val="26"/>
          <w:szCs w:val="26"/>
          <w:lang w:eastAsia="ro-RO"/>
        </w:rPr>
      </w:pPr>
      <w:r>
        <w:rPr>
          <w:rFonts w:eastAsia="Times New Roman" w:cs="Times New Roman"/>
          <w:sz w:val="26"/>
          <w:szCs w:val="26"/>
          <w:lang w:eastAsia="ro-RO"/>
        </w:rPr>
        <w:t>De asemenea, l</w:t>
      </w:r>
      <w:r w:rsidR="007802EA" w:rsidRPr="004F5850">
        <w:rPr>
          <w:rFonts w:eastAsia="Times New Roman" w:cs="Times New Roman"/>
          <w:sz w:val="26"/>
          <w:szCs w:val="26"/>
          <w:lang w:eastAsia="ro-RO"/>
        </w:rPr>
        <w:t>u</w:t>
      </w:r>
      <w:r w:rsidR="00E5052D" w:rsidRPr="004F5850">
        <w:rPr>
          <w:rFonts w:eastAsia="Times New Roman" w:cs="Times New Roman"/>
          <w:sz w:val="26"/>
          <w:szCs w:val="26"/>
          <w:lang w:eastAsia="ro-RO"/>
        </w:rPr>
        <w:t>â</w:t>
      </w:r>
      <w:r w:rsidR="002237E8">
        <w:rPr>
          <w:rFonts w:eastAsia="Times New Roman" w:cs="Times New Roman"/>
          <w:sz w:val="26"/>
          <w:szCs w:val="26"/>
          <w:lang w:eastAsia="ro-RO"/>
        </w:rPr>
        <w:t>nd în considerare</w:t>
      </w:r>
      <w:r w:rsidR="007802EA" w:rsidRPr="004F5850">
        <w:rPr>
          <w:rFonts w:eastAsia="Times New Roman" w:cs="Times New Roman"/>
          <w:sz w:val="26"/>
          <w:szCs w:val="26"/>
          <w:lang w:eastAsia="ro-RO"/>
        </w:rPr>
        <w:t xml:space="preserve"> </w:t>
      </w:r>
      <w:r w:rsidR="002237E8">
        <w:rPr>
          <w:rFonts w:eastAsia="Times New Roman" w:cs="Times New Roman"/>
          <w:sz w:val="26"/>
          <w:szCs w:val="26"/>
          <w:lang w:eastAsia="ro-RO"/>
        </w:rPr>
        <w:t xml:space="preserve">adresa </w:t>
      </w:r>
      <w:r w:rsidR="0046289A" w:rsidRPr="004F5850">
        <w:rPr>
          <w:rFonts w:eastAsia="Times New Roman" w:cs="Times New Roman"/>
          <w:sz w:val="26"/>
          <w:szCs w:val="26"/>
          <w:lang w:eastAsia="ro-RO"/>
        </w:rPr>
        <w:t>Inspectoratul</w:t>
      </w:r>
      <w:r w:rsidR="002237E8">
        <w:rPr>
          <w:rFonts w:eastAsia="Times New Roman" w:cs="Times New Roman"/>
          <w:sz w:val="26"/>
          <w:szCs w:val="26"/>
          <w:lang w:eastAsia="ro-RO"/>
        </w:rPr>
        <w:t>ui</w:t>
      </w:r>
      <w:r w:rsidR="0046289A" w:rsidRPr="004F5850">
        <w:rPr>
          <w:rFonts w:eastAsia="Times New Roman" w:cs="Times New Roman"/>
          <w:sz w:val="26"/>
          <w:szCs w:val="26"/>
          <w:lang w:eastAsia="ro-RO"/>
        </w:rPr>
        <w:t xml:space="preserve"> Școlar</w:t>
      </w:r>
      <w:r w:rsidR="00E5052D" w:rsidRPr="004F5850">
        <w:rPr>
          <w:rFonts w:eastAsia="Times New Roman" w:cs="Times New Roman"/>
          <w:sz w:val="26"/>
          <w:szCs w:val="26"/>
          <w:lang w:eastAsia="ro-RO"/>
        </w:rPr>
        <w:t xml:space="preserve"> Județean</w:t>
      </w:r>
      <w:r w:rsidR="0046289A" w:rsidRPr="004F5850">
        <w:rPr>
          <w:rFonts w:eastAsia="Times New Roman" w:cs="Times New Roman"/>
          <w:sz w:val="26"/>
          <w:szCs w:val="26"/>
          <w:lang w:eastAsia="ro-RO"/>
        </w:rPr>
        <w:t xml:space="preserve"> </w:t>
      </w:r>
      <w:r w:rsidR="007802EA" w:rsidRPr="004F5850">
        <w:rPr>
          <w:rFonts w:eastAsia="Times New Roman" w:cs="Times New Roman"/>
          <w:sz w:val="26"/>
          <w:szCs w:val="26"/>
          <w:lang w:eastAsia="ro-RO"/>
        </w:rPr>
        <w:t>Harghita</w:t>
      </w:r>
      <w:r w:rsidR="0046289A" w:rsidRPr="004F5850">
        <w:rPr>
          <w:rFonts w:eastAsia="Times New Roman" w:cs="Times New Roman"/>
          <w:sz w:val="26"/>
          <w:szCs w:val="26"/>
          <w:lang w:eastAsia="ro-RO"/>
        </w:rPr>
        <w:t xml:space="preserve"> </w:t>
      </w:r>
      <w:r w:rsidR="007802EA" w:rsidRPr="004F5850">
        <w:rPr>
          <w:rFonts w:eastAsia="Times New Roman" w:cs="Times New Roman"/>
          <w:sz w:val="26"/>
          <w:szCs w:val="26"/>
          <w:lang w:eastAsia="ro-RO"/>
        </w:rPr>
        <w:t xml:space="preserve">înregistrată </w:t>
      </w:r>
      <w:r w:rsidR="00E5052D" w:rsidRPr="004F5850">
        <w:rPr>
          <w:rFonts w:eastAsia="Times New Roman" w:cs="Times New Roman"/>
          <w:sz w:val="26"/>
          <w:szCs w:val="26"/>
          <w:lang w:eastAsia="ro-RO"/>
        </w:rPr>
        <w:t xml:space="preserve">la Consiliul Județean Harghita sub </w:t>
      </w:r>
      <w:r w:rsidR="0046289A" w:rsidRPr="004F5850">
        <w:rPr>
          <w:rFonts w:eastAsia="Times New Roman" w:cs="Times New Roman"/>
          <w:sz w:val="26"/>
          <w:szCs w:val="26"/>
          <w:lang w:eastAsia="ro-RO"/>
        </w:rPr>
        <w:t xml:space="preserve">nr. </w:t>
      </w:r>
      <w:r w:rsidR="00B95E7F">
        <w:rPr>
          <w:rFonts w:eastAsia="Times New Roman" w:cs="Times New Roman"/>
          <w:sz w:val="26"/>
          <w:szCs w:val="26"/>
          <w:lang w:eastAsia="ro-RO"/>
        </w:rPr>
        <w:t>26793</w:t>
      </w:r>
      <w:r w:rsidR="00E36277">
        <w:rPr>
          <w:rFonts w:eastAsia="Times New Roman" w:cs="Times New Roman"/>
          <w:sz w:val="26"/>
          <w:szCs w:val="26"/>
          <w:lang w:eastAsia="ro-RO"/>
        </w:rPr>
        <w:t>/1</w:t>
      </w:r>
      <w:r w:rsidR="0046289A" w:rsidRPr="004F5850">
        <w:rPr>
          <w:rFonts w:eastAsia="Times New Roman" w:cs="Times New Roman"/>
          <w:sz w:val="26"/>
          <w:szCs w:val="26"/>
          <w:lang w:eastAsia="ro-RO"/>
        </w:rPr>
        <w:t>/</w:t>
      </w:r>
      <w:r w:rsidR="00B95E7F">
        <w:rPr>
          <w:rFonts w:eastAsia="Times New Roman" w:cs="Times New Roman"/>
          <w:sz w:val="26"/>
          <w:szCs w:val="26"/>
          <w:lang w:eastAsia="ro-RO"/>
        </w:rPr>
        <w:t>15.01.2019</w:t>
      </w:r>
      <w:r w:rsidR="0046289A" w:rsidRPr="004F5850">
        <w:rPr>
          <w:rFonts w:eastAsia="Times New Roman" w:cs="Times New Roman"/>
          <w:sz w:val="26"/>
          <w:szCs w:val="26"/>
          <w:lang w:eastAsia="ro-RO"/>
        </w:rPr>
        <w:t xml:space="preserve">, </w:t>
      </w:r>
      <w:r w:rsidR="002237E8">
        <w:rPr>
          <w:rFonts w:eastAsia="Times New Roman" w:cs="Times New Roman"/>
          <w:sz w:val="26"/>
          <w:szCs w:val="26"/>
          <w:lang w:eastAsia="ro-RO"/>
        </w:rPr>
        <w:t xml:space="preserve">prin care </w:t>
      </w:r>
      <w:r w:rsidR="0046289A" w:rsidRPr="004F5850">
        <w:rPr>
          <w:rFonts w:eastAsia="Times New Roman" w:cs="Times New Roman"/>
          <w:sz w:val="26"/>
          <w:szCs w:val="26"/>
          <w:lang w:eastAsia="ro-RO"/>
        </w:rPr>
        <w:t>ne</w:t>
      </w:r>
      <w:r w:rsidR="00D35CAA" w:rsidRPr="004F5850">
        <w:rPr>
          <w:rFonts w:eastAsia="Times New Roman" w:cs="Times New Roman"/>
          <w:sz w:val="26"/>
          <w:szCs w:val="26"/>
          <w:lang w:eastAsia="ro-RO"/>
        </w:rPr>
        <w:t>-a comunicat</w:t>
      </w:r>
      <w:r w:rsidR="0046289A" w:rsidRPr="004F5850">
        <w:rPr>
          <w:rFonts w:eastAsia="Times New Roman" w:cs="Times New Roman"/>
          <w:sz w:val="26"/>
          <w:szCs w:val="26"/>
          <w:lang w:eastAsia="ro-RO"/>
        </w:rPr>
        <w:t xml:space="preserve"> </w:t>
      </w:r>
      <w:r w:rsidR="0046289A" w:rsidRPr="004F5850">
        <w:rPr>
          <w:rFonts w:eastAsia="Times New Roman" w:cs="Times New Roman"/>
          <w:sz w:val="26"/>
          <w:szCs w:val="26"/>
          <w:u w:val="single"/>
          <w:lang w:eastAsia="ro-RO"/>
        </w:rPr>
        <w:t>aviz</w:t>
      </w:r>
      <w:r w:rsidR="00E5052D" w:rsidRPr="004F5850">
        <w:rPr>
          <w:rFonts w:eastAsia="Times New Roman" w:cs="Times New Roman"/>
          <w:sz w:val="26"/>
          <w:szCs w:val="26"/>
          <w:u w:val="single"/>
          <w:lang w:eastAsia="ro-RO"/>
        </w:rPr>
        <w:t>ul</w:t>
      </w:r>
      <w:r w:rsidR="0046289A" w:rsidRPr="004F5850">
        <w:rPr>
          <w:rFonts w:eastAsia="Times New Roman" w:cs="Times New Roman"/>
          <w:sz w:val="26"/>
          <w:szCs w:val="26"/>
          <w:u w:val="single"/>
          <w:lang w:eastAsia="ro-RO"/>
        </w:rPr>
        <w:t xml:space="preserve"> confo</w:t>
      </w:r>
      <w:r w:rsidR="00963984">
        <w:rPr>
          <w:rFonts w:eastAsia="Times New Roman" w:cs="Times New Roman"/>
          <w:sz w:val="26"/>
          <w:szCs w:val="26"/>
          <w:u w:val="single"/>
          <w:lang w:eastAsia="ro-RO"/>
        </w:rPr>
        <w:t>r</w:t>
      </w:r>
      <w:r w:rsidR="0046289A" w:rsidRPr="004F5850">
        <w:rPr>
          <w:rFonts w:eastAsia="Times New Roman" w:cs="Times New Roman"/>
          <w:sz w:val="26"/>
          <w:szCs w:val="26"/>
          <w:u w:val="single"/>
          <w:lang w:eastAsia="ro-RO"/>
        </w:rPr>
        <w:t>m</w:t>
      </w:r>
      <w:r w:rsidR="0046289A" w:rsidRPr="004F5850">
        <w:rPr>
          <w:rFonts w:eastAsia="Times New Roman" w:cs="Times New Roman"/>
          <w:sz w:val="26"/>
          <w:szCs w:val="26"/>
          <w:lang w:eastAsia="ro-RO"/>
        </w:rPr>
        <w:t xml:space="preserve"> pentru rețeaua școlară</w:t>
      </w:r>
      <w:r w:rsidR="00D35CAA" w:rsidRPr="004F5850">
        <w:rPr>
          <w:rFonts w:eastAsia="Times New Roman" w:cs="Times New Roman"/>
          <w:sz w:val="26"/>
          <w:szCs w:val="26"/>
          <w:lang w:eastAsia="ro-RO"/>
        </w:rPr>
        <w:t xml:space="preserve"> specială</w:t>
      </w:r>
      <w:r w:rsidR="0046289A" w:rsidRPr="004F5850">
        <w:rPr>
          <w:rFonts w:eastAsia="Times New Roman" w:cs="Times New Roman"/>
          <w:sz w:val="26"/>
          <w:szCs w:val="26"/>
          <w:lang w:eastAsia="ro-RO"/>
        </w:rPr>
        <w:t xml:space="preserve"> </w:t>
      </w:r>
      <w:r w:rsidR="00D35CAA" w:rsidRPr="004F5850">
        <w:rPr>
          <w:rFonts w:eastAsia="Times New Roman" w:cs="Times New Roman"/>
          <w:sz w:val="26"/>
          <w:szCs w:val="26"/>
          <w:lang w:eastAsia="ro-RO"/>
        </w:rPr>
        <w:t xml:space="preserve">pentru </w:t>
      </w:r>
      <w:r w:rsidR="0046289A" w:rsidRPr="004F5850">
        <w:rPr>
          <w:rFonts w:eastAsia="Times New Roman" w:cs="Times New Roman"/>
          <w:sz w:val="26"/>
          <w:szCs w:val="26"/>
          <w:lang w:eastAsia="ro-RO"/>
        </w:rPr>
        <w:t>anul școlar 201</w:t>
      </w:r>
      <w:r w:rsidR="00B95E7F">
        <w:rPr>
          <w:rFonts w:eastAsia="Times New Roman" w:cs="Times New Roman"/>
          <w:sz w:val="26"/>
          <w:szCs w:val="26"/>
          <w:lang w:eastAsia="ro-RO"/>
        </w:rPr>
        <w:t>9-2020</w:t>
      </w:r>
      <w:r w:rsidR="00FD572F">
        <w:rPr>
          <w:rFonts w:eastAsia="Times New Roman" w:cs="Times New Roman"/>
          <w:sz w:val="26"/>
          <w:szCs w:val="26"/>
          <w:lang w:eastAsia="ro-RO"/>
        </w:rPr>
        <w:t xml:space="preserve"> pentru</w:t>
      </w:r>
      <w:r w:rsidR="00D35CAA" w:rsidRPr="004F5850">
        <w:rPr>
          <w:rFonts w:eastAsia="Times New Roman" w:cs="Times New Roman"/>
          <w:sz w:val="26"/>
          <w:szCs w:val="26"/>
          <w:lang w:eastAsia="ro-RO"/>
        </w:rPr>
        <w:t xml:space="preserve"> Școala Profesională Specială „Szent Anna” Miercurea-Ciuc, Centrul Școlar Pentru Educație Incluzivă Ocl</w:t>
      </w:r>
      <w:r w:rsidR="00FD572F">
        <w:rPr>
          <w:rFonts w:eastAsia="Times New Roman" w:cs="Times New Roman"/>
          <w:sz w:val="26"/>
          <w:szCs w:val="26"/>
          <w:lang w:eastAsia="ro-RO"/>
        </w:rPr>
        <w:t xml:space="preserve">and și </w:t>
      </w:r>
      <w:r w:rsidR="00D35CAA" w:rsidRPr="004F5850">
        <w:rPr>
          <w:rFonts w:eastAsia="Times New Roman" w:cs="Times New Roman"/>
          <w:sz w:val="26"/>
          <w:szCs w:val="26"/>
          <w:lang w:eastAsia="ro-RO"/>
        </w:rPr>
        <w:t>Centrul Școlar Pentru Educație Incluzivă Bilbor</w:t>
      </w:r>
      <w:r w:rsidR="00FD572F">
        <w:rPr>
          <w:rFonts w:eastAsia="Times New Roman" w:cs="Times New Roman"/>
          <w:sz w:val="26"/>
          <w:szCs w:val="26"/>
          <w:lang w:eastAsia="ro-RO"/>
        </w:rPr>
        <w:t>, propunem spre aprobare</w:t>
      </w:r>
      <w:r w:rsidR="00FD572F">
        <w:rPr>
          <w:rFonts w:ascii="Calibri" w:hAnsi="Calibri"/>
          <w:sz w:val="26"/>
          <w:szCs w:val="26"/>
        </w:rPr>
        <w:t xml:space="preserve"> proiectul</w:t>
      </w:r>
      <w:r w:rsidR="004F5850">
        <w:rPr>
          <w:rFonts w:ascii="Calibri" w:hAnsi="Calibri"/>
          <w:sz w:val="26"/>
          <w:szCs w:val="26"/>
        </w:rPr>
        <w:t xml:space="preserve"> de hotărâre </w:t>
      </w:r>
      <w:r w:rsidR="004F5850" w:rsidRPr="004F5850">
        <w:rPr>
          <w:rFonts w:eastAsia="Times New Roman" w:cs="Times New Roman"/>
          <w:bCs/>
          <w:sz w:val="26"/>
          <w:szCs w:val="26"/>
          <w:lang w:eastAsia="ro-RO"/>
        </w:rPr>
        <w:t>privind aprobarea organizării rețelei școlare de învățământ special din județul Harghita pentru anul școlar 201</w:t>
      </w:r>
      <w:r w:rsidR="00B95E7F">
        <w:rPr>
          <w:rFonts w:eastAsia="Times New Roman" w:cs="Times New Roman"/>
          <w:bCs/>
          <w:sz w:val="26"/>
          <w:szCs w:val="26"/>
          <w:lang w:eastAsia="ro-RO"/>
        </w:rPr>
        <w:t>9-2020</w:t>
      </w:r>
      <w:r w:rsidR="004F5850">
        <w:rPr>
          <w:rFonts w:eastAsia="Times New Roman" w:cs="Times New Roman"/>
          <w:bCs/>
          <w:sz w:val="26"/>
          <w:szCs w:val="26"/>
          <w:lang w:eastAsia="ro-RO"/>
        </w:rPr>
        <w:t>.</w:t>
      </w:r>
    </w:p>
    <w:p w:rsidR="007F0CCF" w:rsidRDefault="007F0CCF" w:rsidP="007F0CCF">
      <w:pPr>
        <w:spacing w:after="0"/>
        <w:jc w:val="both"/>
        <w:rPr>
          <w:rFonts w:ascii="Calibri" w:hAnsi="Calibri"/>
          <w:sz w:val="26"/>
          <w:szCs w:val="26"/>
        </w:rPr>
      </w:pPr>
    </w:p>
    <w:p w:rsidR="004F5850" w:rsidRPr="00CD5F13" w:rsidRDefault="004F5850" w:rsidP="007F0CCF">
      <w:pPr>
        <w:spacing w:after="0"/>
        <w:jc w:val="both"/>
        <w:rPr>
          <w:rFonts w:ascii="Calibri" w:hAnsi="Calibri"/>
          <w:sz w:val="26"/>
          <w:szCs w:val="26"/>
        </w:rPr>
      </w:pPr>
      <w:r>
        <w:rPr>
          <w:rFonts w:ascii="Calibri" w:hAnsi="Calibri"/>
          <w:sz w:val="26"/>
          <w:szCs w:val="26"/>
        </w:rPr>
        <w:t>M</w:t>
      </w:r>
      <w:r w:rsidRPr="00CD5F13">
        <w:rPr>
          <w:rFonts w:ascii="Calibri" w:hAnsi="Calibri"/>
          <w:sz w:val="26"/>
          <w:szCs w:val="26"/>
        </w:rPr>
        <w:t xml:space="preserve">iercurea Ciuc la data de </w:t>
      </w:r>
      <w:r w:rsidR="00057CEA">
        <w:rPr>
          <w:rFonts w:ascii="Calibri" w:hAnsi="Calibri"/>
          <w:sz w:val="26"/>
          <w:szCs w:val="26"/>
        </w:rPr>
        <w:t>30</w:t>
      </w:r>
      <w:r w:rsidR="00E36277">
        <w:rPr>
          <w:rFonts w:ascii="Calibri" w:hAnsi="Calibri"/>
          <w:sz w:val="26"/>
          <w:szCs w:val="26"/>
        </w:rPr>
        <w:t xml:space="preserve"> ianuarie 201</w:t>
      </w:r>
      <w:r w:rsidR="00B95E7F">
        <w:rPr>
          <w:rFonts w:ascii="Calibri" w:hAnsi="Calibri"/>
          <w:sz w:val="26"/>
          <w:szCs w:val="26"/>
        </w:rPr>
        <w:t>9</w:t>
      </w:r>
      <w:r>
        <w:rPr>
          <w:rFonts w:ascii="Calibri" w:hAnsi="Calibri"/>
          <w:sz w:val="26"/>
          <w:szCs w:val="26"/>
        </w:rPr>
        <w:t>.</w:t>
      </w:r>
    </w:p>
    <w:p w:rsidR="007F0CCF" w:rsidRDefault="007F0CCF" w:rsidP="007F0CCF">
      <w:pPr>
        <w:spacing w:after="0"/>
        <w:ind w:left="2880" w:firstLine="720"/>
        <w:rPr>
          <w:rFonts w:ascii="Calibri" w:hAnsi="Calibri"/>
          <w:sz w:val="26"/>
          <w:szCs w:val="26"/>
        </w:rPr>
      </w:pPr>
    </w:p>
    <w:p w:rsidR="007F0CCF" w:rsidRDefault="007F0CCF" w:rsidP="007F0CCF">
      <w:pPr>
        <w:tabs>
          <w:tab w:val="left" w:pos="8085"/>
        </w:tabs>
        <w:spacing w:after="0" w:line="240" w:lineRule="auto"/>
        <w:rPr>
          <w:rFonts w:ascii="Calibri" w:hAnsi="Calibri"/>
          <w:sz w:val="26"/>
          <w:szCs w:val="26"/>
        </w:rPr>
      </w:pPr>
      <w:r>
        <w:rPr>
          <w:rFonts w:ascii="Calibri" w:hAnsi="Calibri"/>
          <w:sz w:val="26"/>
          <w:szCs w:val="26"/>
        </w:rPr>
        <w:t xml:space="preserve">                                                    </w:t>
      </w:r>
      <w:r w:rsidR="004F5850" w:rsidRPr="00CD5F13">
        <w:rPr>
          <w:rFonts w:ascii="Calibri" w:hAnsi="Calibri"/>
          <w:sz w:val="26"/>
          <w:szCs w:val="26"/>
        </w:rPr>
        <w:t>DIRECTOR</w:t>
      </w:r>
      <w:r w:rsidR="004F5850">
        <w:rPr>
          <w:rFonts w:ascii="Calibri" w:hAnsi="Calibri"/>
          <w:sz w:val="26"/>
          <w:szCs w:val="26"/>
        </w:rPr>
        <w:t xml:space="preserve"> GENERAL</w:t>
      </w:r>
      <w:r w:rsidRPr="007F0CCF">
        <w:rPr>
          <w:rFonts w:ascii="Calibri" w:hAnsi="Calibri"/>
          <w:sz w:val="26"/>
          <w:szCs w:val="26"/>
        </w:rPr>
        <w:t xml:space="preserve"> </w:t>
      </w:r>
      <w:r>
        <w:rPr>
          <w:rFonts w:ascii="Calibri" w:hAnsi="Calibri"/>
          <w:sz w:val="26"/>
          <w:szCs w:val="26"/>
        </w:rPr>
        <w:tab/>
      </w:r>
    </w:p>
    <w:p w:rsidR="007F0CCF" w:rsidRDefault="007F0CCF" w:rsidP="007F0CCF">
      <w:pPr>
        <w:tabs>
          <w:tab w:val="left" w:pos="3155"/>
          <w:tab w:val="left" w:pos="8085"/>
        </w:tabs>
        <w:spacing w:after="0" w:line="240" w:lineRule="auto"/>
        <w:rPr>
          <w:rFonts w:ascii="Calibri" w:hAnsi="Calibri"/>
          <w:sz w:val="26"/>
          <w:szCs w:val="26"/>
        </w:rPr>
      </w:pPr>
      <w:r>
        <w:rPr>
          <w:rFonts w:ascii="Calibri" w:hAnsi="Calibri"/>
          <w:sz w:val="26"/>
          <w:szCs w:val="26"/>
        </w:rPr>
        <w:t xml:space="preserve">                                                    </w:t>
      </w:r>
      <w:r w:rsidRPr="00CD5F13">
        <w:rPr>
          <w:rFonts w:ascii="Calibri" w:hAnsi="Calibri"/>
          <w:sz w:val="26"/>
          <w:szCs w:val="26"/>
        </w:rPr>
        <w:t>Zonda Erika</w:t>
      </w:r>
      <w:r>
        <w:rPr>
          <w:rFonts w:ascii="Calibri" w:hAnsi="Calibri"/>
          <w:sz w:val="26"/>
          <w:szCs w:val="26"/>
        </w:rPr>
        <w:t xml:space="preserve"> </w:t>
      </w:r>
      <w:r>
        <w:rPr>
          <w:rFonts w:ascii="Calibri" w:hAnsi="Calibri"/>
          <w:sz w:val="26"/>
          <w:szCs w:val="26"/>
        </w:rPr>
        <w:tab/>
        <w:t>Întocmit,</w:t>
      </w:r>
    </w:p>
    <w:p w:rsidR="004F5850" w:rsidRDefault="007F0CCF" w:rsidP="00686DFA">
      <w:pPr>
        <w:tabs>
          <w:tab w:val="left" w:pos="3155"/>
          <w:tab w:val="left" w:pos="8085"/>
        </w:tabs>
        <w:spacing w:after="0" w:line="240" w:lineRule="auto"/>
        <w:rPr>
          <w:rFonts w:ascii="Calibri" w:hAnsi="Calibri"/>
          <w:sz w:val="26"/>
          <w:szCs w:val="26"/>
        </w:rPr>
      </w:pPr>
      <w:r>
        <w:rPr>
          <w:rFonts w:ascii="Calibri" w:hAnsi="Calibri"/>
          <w:sz w:val="26"/>
          <w:szCs w:val="26"/>
        </w:rPr>
        <w:tab/>
        <w:t xml:space="preserve">                                                                                  </w:t>
      </w:r>
      <w:r>
        <w:rPr>
          <w:rFonts w:ascii="Calibri" w:hAnsi="Calibri"/>
          <w:sz w:val="26"/>
          <w:szCs w:val="26"/>
        </w:rPr>
        <w:tab/>
      </w:r>
      <w:proofErr w:type="spellStart"/>
      <w:r>
        <w:rPr>
          <w:rFonts w:ascii="Calibri" w:hAnsi="Calibri"/>
          <w:sz w:val="26"/>
          <w:szCs w:val="26"/>
        </w:rPr>
        <w:t>Csíki</w:t>
      </w:r>
      <w:proofErr w:type="spellEnd"/>
      <w:r>
        <w:rPr>
          <w:rFonts w:ascii="Calibri" w:hAnsi="Calibri"/>
          <w:sz w:val="26"/>
          <w:szCs w:val="26"/>
        </w:rPr>
        <w:t xml:space="preserve"> Anna</w:t>
      </w:r>
    </w:p>
    <w:sectPr w:rsidR="004F5850" w:rsidSect="007F0CCF">
      <w:pgSz w:w="11906" w:h="16838"/>
      <w:pgMar w:top="568" w:right="849" w:bottom="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1413"/>
    <w:rsid w:val="00051C4F"/>
    <w:rsid w:val="00057CEA"/>
    <w:rsid w:val="00064733"/>
    <w:rsid w:val="000F54E2"/>
    <w:rsid w:val="001234A9"/>
    <w:rsid w:val="001516A3"/>
    <w:rsid w:val="002237E8"/>
    <w:rsid w:val="00257615"/>
    <w:rsid w:val="00260808"/>
    <w:rsid w:val="002B63DE"/>
    <w:rsid w:val="002D57DE"/>
    <w:rsid w:val="0036783A"/>
    <w:rsid w:val="003B2B86"/>
    <w:rsid w:val="0046289A"/>
    <w:rsid w:val="004F5850"/>
    <w:rsid w:val="005971FC"/>
    <w:rsid w:val="00627A1C"/>
    <w:rsid w:val="00632005"/>
    <w:rsid w:val="00686DFA"/>
    <w:rsid w:val="006C701A"/>
    <w:rsid w:val="007320BB"/>
    <w:rsid w:val="00743F89"/>
    <w:rsid w:val="00772F10"/>
    <w:rsid w:val="007802EA"/>
    <w:rsid w:val="007F0CCF"/>
    <w:rsid w:val="008144B9"/>
    <w:rsid w:val="00833A75"/>
    <w:rsid w:val="008402FA"/>
    <w:rsid w:val="00843258"/>
    <w:rsid w:val="00845EB3"/>
    <w:rsid w:val="00894757"/>
    <w:rsid w:val="008E7A00"/>
    <w:rsid w:val="0091648A"/>
    <w:rsid w:val="009429C2"/>
    <w:rsid w:val="009573D8"/>
    <w:rsid w:val="00963984"/>
    <w:rsid w:val="00996A14"/>
    <w:rsid w:val="009C0924"/>
    <w:rsid w:val="00A31832"/>
    <w:rsid w:val="00A40C71"/>
    <w:rsid w:val="00A72E4F"/>
    <w:rsid w:val="00B058F9"/>
    <w:rsid w:val="00B5276E"/>
    <w:rsid w:val="00B73F0E"/>
    <w:rsid w:val="00B95E7F"/>
    <w:rsid w:val="00B97D9A"/>
    <w:rsid w:val="00BA6CDD"/>
    <w:rsid w:val="00C01B52"/>
    <w:rsid w:val="00C306B3"/>
    <w:rsid w:val="00D27DC8"/>
    <w:rsid w:val="00D35CAA"/>
    <w:rsid w:val="00D35DF0"/>
    <w:rsid w:val="00D7364A"/>
    <w:rsid w:val="00DE2401"/>
    <w:rsid w:val="00DE2FA4"/>
    <w:rsid w:val="00DF0C37"/>
    <w:rsid w:val="00E25B68"/>
    <w:rsid w:val="00E26AA6"/>
    <w:rsid w:val="00E36277"/>
    <w:rsid w:val="00E5052D"/>
    <w:rsid w:val="00E62574"/>
    <w:rsid w:val="00EA4E2B"/>
    <w:rsid w:val="00FA1413"/>
    <w:rsid w:val="00FD572F"/>
    <w:rsid w:val="00FF12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B86"/>
  </w:style>
  <w:style w:type="paragraph" w:styleId="Heading1">
    <w:name w:val="heading 1"/>
    <w:basedOn w:val="Normal"/>
    <w:next w:val="Normal"/>
    <w:link w:val="Heading1Char"/>
    <w:qFormat/>
    <w:rsid w:val="00743F89"/>
    <w:pPr>
      <w:keepNext/>
      <w:spacing w:after="0" w:line="240" w:lineRule="auto"/>
      <w:outlineLvl w:val="0"/>
    </w:pPr>
    <w:rPr>
      <w:rFonts w:ascii="Times New Roman" w:eastAsia="Times New Roman" w:hAnsi="Times New Roman" w:cs="Times New Roman"/>
      <w:sz w:val="24"/>
      <w:szCs w:val="20"/>
      <w:lang w:val="hu-HU"/>
    </w:rPr>
  </w:style>
  <w:style w:type="paragraph" w:styleId="Heading2">
    <w:name w:val="heading 2"/>
    <w:basedOn w:val="Normal"/>
    <w:next w:val="Normal"/>
    <w:link w:val="Heading2Char"/>
    <w:uiPriority w:val="9"/>
    <w:semiHidden/>
    <w:unhideWhenUsed/>
    <w:qFormat/>
    <w:rsid w:val="007802E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2B86"/>
    <w:pPr>
      <w:ind w:left="720"/>
      <w:contextualSpacing/>
    </w:pPr>
  </w:style>
  <w:style w:type="paragraph" w:styleId="BodyTextIndent">
    <w:name w:val="Body Text Indent"/>
    <w:basedOn w:val="Normal"/>
    <w:link w:val="BodyTextIndentChar"/>
    <w:rsid w:val="00D27DC8"/>
    <w:pPr>
      <w:spacing w:after="0" w:line="240" w:lineRule="auto"/>
      <w:ind w:firstLine="720"/>
      <w:jc w:val="both"/>
    </w:pPr>
    <w:rPr>
      <w:rFonts w:ascii="Times New Roman" w:eastAsia="Times New Roman" w:hAnsi="Times New Roman" w:cs="Times New Roman"/>
      <w:sz w:val="24"/>
      <w:szCs w:val="20"/>
      <w:lang w:val="hu-HU"/>
    </w:rPr>
  </w:style>
  <w:style w:type="character" w:customStyle="1" w:styleId="BodyTextIndentChar">
    <w:name w:val="Body Text Indent Char"/>
    <w:basedOn w:val="DefaultParagraphFont"/>
    <w:link w:val="BodyTextIndent"/>
    <w:rsid w:val="00D27DC8"/>
    <w:rPr>
      <w:rFonts w:ascii="Times New Roman" w:eastAsia="Times New Roman" w:hAnsi="Times New Roman" w:cs="Times New Roman"/>
      <w:sz w:val="24"/>
      <w:szCs w:val="20"/>
      <w:lang w:val="hu-HU"/>
    </w:rPr>
  </w:style>
  <w:style w:type="paragraph" w:styleId="BodyText2">
    <w:name w:val="Body Text 2"/>
    <w:basedOn w:val="Normal"/>
    <w:link w:val="BodyText2Char"/>
    <w:uiPriority w:val="99"/>
    <w:semiHidden/>
    <w:unhideWhenUsed/>
    <w:rsid w:val="00EA4E2B"/>
    <w:pPr>
      <w:spacing w:after="120" w:line="480" w:lineRule="auto"/>
    </w:pPr>
  </w:style>
  <w:style w:type="character" w:customStyle="1" w:styleId="BodyText2Char">
    <w:name w:val="Body Text 2 Char"/>
    <w:basedOn w:val="DefaultParagraphFont"/>
    <w:link w:val="BodyText2"/>
    <w:uiPriority w:val="99"/>
    <w:semiHidden/>
    <w:rsid w:val="00EA4E2B"/>
  </w:style>
  <w:style w:type="paragraph" w:styleId="BodyText">
    <w:name w:val="Body Text"/>
    <w:basedOn w:val="Normal"/>
    <w:link w:val="BodyTextChar"/>
    <w:uiPriority w:val="99"/>
    <w:semiHidden/>
    <w:unhideWhenUsed/>
    <w:rsid w:val="00743F89"/>
    <w:pPr>
      <w:spacing w:after="120"/>
    </w:pPr>
  </w:style>
  <w:style w:type="character" w:customStyle="1" w:styleId="BodyTextChar">
    <w:name w:val="Body Text Char"/>
    <w:basedOn w:val="DefaultParagraphFont"/>
    <w:link w:val="BodyText"/>
    <w:uiPriority w:val="99"/>
    <w:semiHidden/>
    <w:rsid w:val="00743F89"/>
  </w:style>
  <w:style w:type="character" w:customStyle="1" w:styleId="Heading1Char">
    <w:name w:val="Heading 1 Char"/>
    <w:basedOn w:val="DefaultParagraphFont"/>
    <w:link w:val="Heading1"/>
    <w:rsid w:val="00743F89"/>
    <w:rPr>
      <w:rFonts w:ascii="Times New Roman" w:eastAsia="Times New Roman" w:hAnsi="Times New Roman" w:cs="Times New Roman"/>
      <w:sz w:val="24"/>
      <w:szCs w:val="20"/>
      <w:lang w:val="hu-HU"/>
    </w:rPr>
  </w:style>
  <w:style w:type="character" w:customStyle="1" w:styleId="Heading2Char">
    <w:name w:val="Heading 2 Char"/>
    <w:basedOn w:val="DefaultParagraphFont"/>
    <w:link w:val="Heading2"/>
    <w:uiPriority w:val="9"/>
    <w:semiHidden/>
    <w:rsid w:val="007802EA"/>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8E7A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7A00"/>
    <w:rPr>
      <w:rFonts w:ascii="Tahoma" w:hAnsi="Tahoma" w:cs="Tahoma"/>
      <w:sz w:val="16"/>
      <w:szCs w:val="16"/>
    </w:rPr>
  </w:style>
  <w:style w:type="character" w:styleId="Hyperlink">
    <w:name w:val="Hyperlink"/>
    <w:basedOn w:val="DefaultParagraphFont"/>
    <w:uiPriority w:val="99"/>
    <w:semiHidden/>
    <w:unhideWhenUsed/>
    <w:rsid w:val="001516A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B86"/>
  </w:style>
  <w:style w:type="paragraph" w:styleId="Heading1">
    <w:name w:val="heading 1"/>
    <w:basedOn w:val="Normal"/>
    <w:next w:val="Normal"/>
    <w:link w:val="Heading1Char"/>
    <w:qFormat/>
    <w:rsid w:val="00743F89"/>
    <w:pPr>
      <w:keepNext/>
      <w:spacing w:after="0" w:line="240" w:lineRule="auto"/>
      <w:outlineLvl w:val="0"/>
    </w:pPr>
    <w:rPr>
      <w:rFonts w:ascii="Times New Roman" w:eastAsia="Times New Roman" w:hAnsi="Times New Roman" w:cs="Times New Roman"/>
      <w:sz w:val="24"/>
      <w:szCs w:val="20"/>
      <w:lang w:val="hu-HU"/>
    </w:rPr>
  </w:style>
  <w:style w:type="paragraph" w:styleId="Heading2">
    <w:name w:val="heading 2"/>
    <w:basedOn w:val="Normal"/>
    <w:next w:val="Normal"/>
    <w:link w:val="Heading2Char"/>
    <w:uiPriority w:val="9"/>
    <w:semiHidden/>
    <w:unhideWhenUsed/>
    <w:qFormat/>
    <w:rsid w:val="007802E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2B86"/>
    <w:pPr>
      <w:ind w:left="720"/>
      <w:contextualSpacing/>
    </w:pPr>
  </w:style>
  <w:style w:type="paragraph" w:styleId="BodyTextIndent">
    <w:name w:val="Body Text Indent"/>
    <w:basedOn w:val="Normal"/>
    <w:link w:val="BodyTextIndentChar"/>
    <w:rsid w:val="00D27DC8"/>
    <w:pPr>
      <w:spacing w:after="0" w:line="240" w:lineRule="auto"/>
      <w:ind w:firstLine="720"/>
      <w:jc w:val="both"/>
    </w:pPr>
    <w:rPr>
      <w:rFonts w:ascii="Times New Roman" w:eastAsia="Times New Roman" w:hAnsi="Times New Roman" w:cs="Times New Roman"/>
      <w:sz w:val="24"/>
      <w:szCs w:val="20"/>
      <w:lang w:val="hu-HU"/>
    </w:rPr>
  </w:style>
  <w:style w:type="character" w:customStyle="1" w:styleId="BodyTextIndentChar">
    <w:name w:val="Body Text Indent Char"/>
    <w:basedOn w:val="DefaultParagraphFont"/>
    <w:link w:val="BodyTextIndent"/>
    <w:rsid w:val="00D27DC8"/>
    <w:rPr>
      <w:rFonts w:ascii="Times New Roman" w:eastAsia="Times New Roman" w:hAnsi="Times New Roman" w:cs="Times New Roman"/>
      <w:sz w:val="24"/>
      <w:szCs w:val="20"/>
      <w:lang w:val="hu-HU"/>
    </w:rPr>
  </w:style>
  <w:style w:type="paragraph" w:styleId="BodyText2">
    <w:name w:val="Body Text 2"/>
    <w:basedOn w:val="Normal"/>
    <w:link w:val="BodyText2Char"/>
    <w:uiPriority w:val="99"/>
    <w:semiHidden/>
    <w:unhideWhenUsed/>
    <w:rsid w:val="00EA4E2B"/>
    <w:pPr>
      <w:spacing w:after="120" w:line="480" w:lineRule="auto"/>
    </w:pPr>
  </w:style>
  <w:style w:type="character" w:customStyle="1" w:styleId="BodyText2Char">
    <w:name w:val="Body Text 2 Char"/>
    <w:basedOn w:val="DefaultParagraphFont"/>
    <w:link w:val="BodyText2"/>
    <w:uiPriority w:val="99"/>
    <w:semiHidden/>
    <w:rsid w:val="00EA4E2B"/>
  </w:style>
  <w:style w:type="paragraph" w:styleId="BodyText">
    <w:name w:val="Body Text"/>
    <w:basedOn w:val="Normal"/>
    <w:link w:val="BodyTextChar"/>
    <w:uiPriority w:val="99"/>
    <w:semiHidden/>
    <w:unhideWhenUsed/>
    <w:rsid w:val="00743F89"/>
    <w:pPr>
      <w:spacing w:after="120"/>
    </w:pPr>
  </w:style>
  <w:style w:type="character" w:customStyle="1" w:styleId="BodyTextChar">
    <w:name w:val="Body Text Char"/>
    <w:basedOn w:val="DefaultParagraphFont"/>
    <w:link w:val="BodyText"/>
    <w:uiPriority w:val="99"/>
    <w:semiHidden/>
    <w:rsid w:val="00743F89"/>
  </w:style>
  <w:style w:type="character" w:customStyle="1" w:styleId="Heading1Char">
    <w:name w:val="Heading 1 Char"/>
    <w:basedOn w:val="DefaultParagraphFont"/>
    <w:link w:val="Heading1"/>
    <w:rsid w:val="00743F89"/>
    <w:rPr>
      <w:rFonts w:ascii="Times New Roman" w:eastAsia="Times New Roman" w:hAnsi="Times New Roman" w:cs="Times New Roman"/>
      <w:sz w:val="24"/>
      <w:szCs w:val="20"/>
      <w:lang w:val="hu-HU"/>
    </w:rPr>
  </w:style>
  <w:style w:type="character" w:customStyle="1" w:styleId="Heading2Char">
    <w:name w:val="Heading 2 Char"/>
    <w:basedOn w:val="DefaultParagraphFont"/>
    <w:link w:val="Heading2"/>
    <w:uiPriority w:val="9"/>
    <w:semiHidden/>
    <w:rsid w:val="007802EA"/>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8E7A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7A00"/>
    <w:rPr>
      <w:rFonts w:ascii="Tahoma" w:hAnsi="Tahoma" w:cs="Tahoma"/>
      <w:sz w:val="16"/>
      <w:szCs w:val="16"/>
    </w:rPr>
  </w:style>
  <w:style w:type="character" w:styleId="Hyperlink">
    <w:name w:val="Hyperlink"/>
    <w:basedOn w:val="DefaultParagraphFont"/>
    <w:uiPriority w:val="99"/>
    <w:semiHidden/>
    <w:unhideWhenUsed/>
    <w:rsid w:val="001516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2745745">
      <w:bodyDiv w:val="1"/>
      <w:marLeft w:val="0"/>
      <w:marRight w:val="0"/>
      <w:marTop w:val="0"/>
      <w:marBottom w:val="0"/>
      <w:divBdr>
        <w:top w:val="none" w:sz="0" w:space="0" w:color="auto"/>
        <w:left w:val="none" w:sz="0" w:space="0" w:color="auto"/>
        <w:bottom w:val="none" w:sz="0" w:space="0" w:color="auto"/>
        <w:right w:val="none" w:sz="0" w:space="0" w:color="auto"/>
      </w:divBdr>
      <w:divsChild>
        <w:div w:id="395930508">
          <w:marLeft w:val="0"/>
          <w:marRight w:val="0"/>
          <w:marTop w:val="0"/>
          <w:marBottom w:val="0"/>
          <w:divBdr>
            <w:top w:val="none" w:sz="0" w:space="0" w:color="auto"/>
            <w:left w:val="none" w:sz="0" w:space="0" w:color="auto"/>
            <w:bottom w:val="none" w:sz="0" w:space="0" w:color="auto"/>
            <w:right w:val="none" w:sz="0" w:space="0" w:color="auto"/>
          </w:divBdr>
          <w:divsChild>
            <w:div w:id="1123959253">
              <w:marLeft w:val="0"/>
              <w:marRight w:val="0"/>
              <w:marTop w:val="0"/>
              <w:marBottom w:val="0"/>
              <w:divBdr>
                <w:top w:val="none" w:sz="0" w:space="0" w:color="auto"/>
                <w:left w:val="none" w:sz="0" w:space="0" w:color="auto"/>
                <w:bottom w:val="none" w:sz="0" w:space="0" w:color="auto"/>
                <w:right w:val="none" w:sz="0" w:space="0" w:color="auto"/>
              </w:divBdr>
              <w:divsChild>
                <w:div w:id="1933975674">
                  <w:marLeft w:val="0"/>
                  <w:marRight w:val="0"/>
                  <w:marTop w:val="0"/>
                  <w:marBottom w:val="0"/>
                  <w:divBdr>
                    <w:top w:val="none" w:sz="0" w:space="0" w:color="auto"/>
                    <w:left w:val="none" w:sz="0" w:space="0" w:color="auto"/>
                    <w:bottom w:val="none" w:sz="0" w:space="0" w:color="auto"/>
                    <w:right w:val="none" w:sz="0" w:space="0" w:color="auto"/>
                  </w:divBdr>
                </w:div>
                <w:div w:id="1925994080">
                  <w:marLeft w:val="0"/>
                  <w:marRight w:val="0"/>
                  <w:marTop w:val="0"/>
                  <w:marBottom w:val="0"/>
                  <w:divBdr>
                    <w:top w:val="none" w:sz="0" w:space="0" w:color="auto"/>
                    <w:left w:val="none" w:sz="0" w:space="0" w:color="auto"/>
                    <w:bottom w:val="none" w:sz="0" w:space="0" w:color="auto"/>
                    <w:right w:val="none" w:sz="0" w:space="0" w:color="auto"/>
                  </w:divBdr>
                </w:div>
                <w:div w:id="1112748549">
                  <w:marLeft w:val="0"/>
                  <w:marRight w:val="0"/>
                  <w:marTop w:val="0"/>
                  <w:marBottom w:val="0"/>
                  <w:divBdr>
                    <w:top w:val="none" w:sz="0" w:space="0" w:color="auto"/>
                    <w:left w:val="none" w:sz="0" w:space="0" w:color="auto"/>
                    <w:bottom w:val="none" w:sz="0" w:space="0" w:color="auto"/>
                    <w:right w:val="none" w:sz="0" w:space="0" w:color="auto"/>
                  </w:divBdr>
                </w:div>
                <w:div w:id="27726686">
                  <w:marLeft w:val="0"/>
                  <w:marRight w:val="0"/>
                  <w:marTop w:val="0"/>
                  <w:marBottom w:val="0"/>
                  <w:divBdr>
                    <w:top w:val="none" w:sz="0" w:space="0" w:color="auto"/>
                    <w:left w:val="none" w:sz="0" w:space="0" w:color="auto"/>
                    <w:bottom w:val="none" w:sz="0" w:space="0" w:color="auto"/>
                    <w:right w:val="none" w:sz="0" w:space="0" w:color="auto"/>
                  </w:divBdr>
                </w:div>
                <w:div w:id="37902889">
                  <w:marLeft w:val="0"/>
                  <w:marRight w:val="0"/>
                  <w:marTop w:val="0"/>
                  <w:marBottom w:val="0"/>
                  <w:divBdr>
                    <w:top w:val="none" w:sz="0" w:space="0" w:color="auto"/>
                    <w:left w:val="none" w:sz="0" w:space="0" w:color="auto"/>
                    <w:bottom w:val="none" w:sz="0" w:space="0" w:color="auto"/>
                    <w:right w:val="none" w:sz="0" w:space="0" w:color="auto"/>
                  </w:divBdr>
                </w:div>
                <w:div w:id="1964922131">
                  <w:marLeft w:val="0"/>
                  <w:marRight w:val="0"/>
                  <w:marTop w:val="0"/>
                  <w:marBottom w:val="0"/>
                  <w:divBdr>
                    <w:top w:val="none" w:sz="0" w:space="0" w:color="auto"/>
                    <w:left w:val="none" w:sz="0" w:space="0" w:color="auto"/>
                    <w:bottom w:val="none" w:sz="0" w:space="0" w:color="auto"/>
                    <w:right w:val="none" w:sz="0" w:space="0" w:color="auto"/>
                  </w:divBdr>
                </w:div>
                <w:div w:id="1677345400">
                  <w:marLeft w:val="0"/>
                  <w:marRight w:val="0"/>
                  <w:marTop w:val="0"/>
                  <w:marBottom w:val="0"/>
                  <w:divBdr>
                    <w:top w:val="none" w:sz="0" w:space="0" w:color="auto"/>
                    <w:left w:val="none" w:sz="0" w:space="0" w:color="auto"/>
                    <w:bottom w:val="none" w:sz="0" w:space="0" w:color="auto"/>
                    <w:right w:val="none" w:sz="0" w:space="0" w:color="auto"/>
                  </w:divBdr>
                </w:div>
                <w:div w:id="500312459">
                  <w:marLeft w:val="0"/>
                  <w:marRight w:val="0"/>
                  <w:marTop w:val="0"/>
                  <w:marBottom w:val="0"/>
                  <w:divBdr>
                    <w:top w:val="none" w:sz="0" w:space="0" w:color="auto"/>
                    <w:left w:val="none" w:sz="0" w:space="0" w:color="auto"/>
                    <w:bottom w:val="none" w:sz="0" w:space="0" w:color="auto"/>
                    <w:right w:val="none" w:sz="0" w:space="0" w:color="auto"/>
                  </w:divBdr>
                </w:div>
                <w:div w:id="1088110632">
                  <w:marLeft w:val="0"/>
                  <w:marRight w:val="0"/>
                  <w:marTop w:val="0"/>
                  <w:marBottom w:val="0"/>
                  <w:divBdr>
                    <w:top w:val="none" w:sz="0" w:space="0" w:color="auto"/>
                    <w:left w:val="none" w:sz="0" w:space="0" w:color="auto"/>
                    <w:bottom w:val="none" w:sz="0" w:space="0" w:color="auto"/>
                    <w:right w:val="none" w:sz="0" w:space="0" w:color="auto"/>
                  </w:divBdr>
                </w:div>
                <w:div w:id="1809086975">
                  <w:marLeft w:val="0"/>
                  <w:marRight w:val="0"/>
                  <w:marTop w:val="0"/>
                  <w:marBottom w:val="0"/>
                  <w:divBdr>
                    <w:top w:val="none" w:sz="0" w:space="0" w:color="auto"/>
                    <w:left w:val="none" w:sz="0" w:space="0" w:color="auto"/>
                    <w:bottom w:val="none" w:sz="0" w:space="0" w:color="auto"/>
                    <w:right w:val="none" w:sz="0" w:space="0" w:color="auto"/>
                  </w:divBdr>
                </w:div>
                <w:div w:id="1563910079">
                  <w:marLeft w:val="0"/>
                  <w:marRight w:val="0"/>
                  <w:marTop w:val="0"/>
                  <w:marBottom w:val="0"/>
                  <w:divBdr>
                    <w:top w:val="none" w:sz="0" w:space="0" w:color="auto"/>
                    <w:left w:val="none" w:sz="0" w:space="0" w:color="auto"/>
                    <w:bottom w:val="none" w:sz="0" w:space="0" w:color="auto"/>
                    <w:right w:val="none" w:sz="0" w:space="0" w:color="auto"/>
                  </w:divBdr>
                </w:div>
                <w:div w:id="1366364787">
                  <w:marLeft w:val="0"/>
                  <w:marRight w:val="0"/>
                  <w:marTop w:val="0"/>
                  <w:marBottom w:val="0"/>
                  <w:divBdr>
                    <w:top w:val="none" w:sz="0" w:space="0" w:color="auto"/>
                    <w:left w:val="none" w:sz="0" w:space="0" w:color="auto"/>
                    <w:bottom w:val="none" w:sz="0" w:space="0" w:color="auto"/>
                    <w:right w:val="none" w:sz="0" w:space="0" w:color="auto"/>
                  </w:divBdr>
                </w:div>
                <w:div w:id="1100297582">
                  <w:marLeft w:val="0"/>
                  <w:marRight w:val="0"/>
                  <w:marTop w:val="0"/>
                  <w:marBottom w:val="0"/>
                  <w:divBdr>
                    <w:top w:val="none" w:sz="0" w:space="0" w:color="auto"/>
                    <w:left w:val="none" w:sz="0" w:space="0" w:color="auto"/>
                    <w:bottom w:val="none" w:sz="0" w:space="0" w:color="auto"/>
                    <w:right w:val="none" w:sz="0" w:space="0" w:color="auto"/>
                  </w:divBdr>
                </w:div>
                <w:div w:id="1713723792">
                  <w:marLeft w:val="0"/>
                  <w:marRight w:val="0"/>
                  <w:marTop w:val="0"/>
                  <w:marBottom w:val="0"/>
                  <w:divBdr>
                    <w:top w:val="none" w:sz="0" w:space="0" w:color="auto"/>
                    <w:left w:val="none" w:sz="0" w:space="0" w:color="auto"/>
                    <w:bottom w:val="none" w:sz="0" w:space="0" w:color="auto"/>
                    <w:right w:val="none" w:sz="0" w:space="0" w:color="auto"/>
                  </w:divBdr>
                </w:div>
                <w:div w:id="342823531">
                  <w:marLeft w:val="0"/>
                  <w:marRight w:val="0"/>
                  <w:marTop w:val="0"/>
                  <w:marBottom w:val="0"/>
                  <w:divBdr>
                    <w:top w:val="none" w:sz="0" w:space="0" w:color="auto"/>
                    <w:left w:val="none" w:sz="0" w:space="0" w:color="auto"/>
                    <w:bottom w:val="none" w:sz="0" w:space="0" w:color="auto"/>
                    <w:right w:val="none" w:sz="0" w:space="0" w:color="auto"/>
                  </w:divBdr>
                </w:div>
                <w:div w:id="755176122">
                  <w:marLeft w:val="0"/>
                  <w:marRight w:val="0"/>
                  <w:marTop w:val="0"/>
                  <w:marBottom w:val="0"/>
                  <w:divBdr>
                    <w:top w:val="none" w:sz="0" w:space="0" w:color="auto"/>
                    <w:left w:val="none" w:sz="0" w:space="0" w:color="auto"/>
                    <w:bottom w:val="none" w:sz="0" w:space="0" w:color="auto"/>
                    <w:right w:val="none" w:sz="0" w:space="0" w:color="auto"/>
                  </w:divBdr>
                </w:div>
                <w:div w:id="1860585783">
                  <w:marLeft w:val="0"/>
                  <w:marRight w:val="0"/>
                  <w:marTop w:val="0"/>
                  <w:marBottom w:val="0"/>
                  <w:divBdr>
                    <w:top w:val="none" w:sz="0" w:space="0" w:color="auto"/>
                    <w:left w:val="none" w:sz="0" w:space="0" w:color="auto"/>
                    <w:bottom w:val="none" w:sz="0" w:space="0" w:color="auto"/>
                    <w:right w:val="none" w:sz="0" w:space="0" w:color="auto"/>
                  </w:divBdr>
                </w:div>
                <w:div w:id="1796948426">
                  <w:marLeft w:val="0"/>
                  <w:marRight w:val="0"/>
                  <w:marTop w:val="0"/>
                  <w:marBottom w:val="0"/>
                  <w:divBdr>
                    <w:top w:val="none" w:sz="0" w:space="0" w:color="auto"/>
                    <w:left w:val="none" w:sz="0" w:space="0" w:color="auto"/>
                    <w:bottom w:val="none" w:sz="0" w:space="0" w:color="auto"/>
                    <w:right w:val="none" w:sz="0" w:space="0" w:color="auto"/>
                  </w:divBdr>
                </w:div>
                <w:div w:id="2110998807">
                  <w:marLeft w:val="0"/>
                  <w:marRight w:val="0"/>
                  <w:marTop w:val="0"/>
                  <w:marBottom w:val="0"/>
                  <w:divBdr>
                    <w:top w:val="none" w:sz="0" w:space="0" w:color="auto"/>
                    <w:left w:val="none" w:sz="0" w:space="0" w:color="auto"/>
                    <w:bottom w:val="none" w:sz="0" w:space="0" w:color="auto"/>
                    <w:right w:val="none" w:sz="0" w:space="0" w:color="auto"/>
                  </w:divBdr>
                </w:div>
                <w:div w:id="171264800">
                  <w:marLeft w:val="0"/>
                  <w:marRight w:val="0"/>
                  <w:marTop w:val="0"/>
                  <w:marBottom w:val="0"/>
                  <w:divBdr>
                    <w:top w:val="none" w:sz="0" w:space="0" w:color="auto"/>
                    <w:left w:val="none" w:sz="0" w:space="0" w:color="auto"/>
                    <w:bottom w:val="none" w:sz="0" w:space="0" w:color="auto"/>
                    <w:right w:val="none" w:sz="0" w:space="0" w:color="auto"/>
                  </w:divBdr>
                </w:div>
                <w:div w:id="748188344">
                  <w:marLeft w:val="0"/>
                  <w:marRight w:val="0"/>
                  <w:marTop w:val="0"/>
                  <w:marBottom w:val="0"/>
                  <w:divBdr>
                    <w:top w:val="none" w:sz="0" w:space="0" w:color="auto"/>
                    <w:left w:val="none" w:sz="0" w:space="0" w:color="auto"/>
                    <w:bottom w:val="none" w:sz="0" w:space="0" w:color="auto"/>
                    <w:right w:val="none" w:sz="0" w:space="0" w:color="auto"/>
                  </w:divBdr>
                </w:div>
                <w:div w:id="854616504">
                  <w:marLeft w:val="0"/>
                  <w:marRight w:val="0"/>
                  <w:marTop w:val="0"/>
                  <w:marBottom w:val="0"/>
                  <w:divBdr>
                    <w:top w:val="none" w:sz="0" w:space="0" w:color="auto"/>
                    <w:left w:val="none" w:sz="0" w:space="0" w:color="auto"/>
                    <w:bottom w:val="none" w:sz="0" w:space="0" w:color="auto"/>
                    <w:right w:val="none" w:sz="0" w:space="0" w:color="auto"/>
                  </w:divBdr>
                </w:div>
                <w:div w:id="1391610229">
                  <w:marLeft w:val="0"/>
                  <w:marRight w:val="0"/>
                  <w:marTop w:val="0"/>
                  <w:marBottom w:val="0"/>
                  <w:divBdr>
                    <w:top w:val="none" w:sz="0" w:space="0" w:color="auto"/>
                    <w:left w:val="none" w:sz="0" w:space="0" w:color="auto"/>
                    <w:bottom w:val="none" w:sz="0" w:space="0" w:color="auto"/>
                    <w:right w:val="none" w:sz="0" w:space="0" w:color="auto"/>
                  </w:divBdr>
                </w:div>
                <w:div w:id="897937107">
                  <w:marLeft w:val="0"/>
                  <w:marRight w:val="0"/>
                  <w:marTop w:val="0"/>
                  <w:marBottom w:val="0"/>
                  <w:divBdr>
                    <w:top w:val="none" w:sz="0" w:space="0" w:color="auto"/>
                    <w:left w:val="none" w:sz="0" w:space="0" w:color="auto"/>
                    <w:bottom w:val="none" w:sz="0" w:space="0" w:color="auto"/>
                    <w:right w:val="none" w:sz="0" w:space="0" w:color="auto"/>
                  </w:divBdr>
                </w:div>
                <w:div w:id="1295255562">
                  <w:marLeft w:val="0"/>
                  <w:marRight w:val="0"/>
                  <w:marTop w:val="0"/>
                  <w:marBottom w:val="0"/>
                  <w:divBdr>
                    <w:top w:val="none" w:sz="0" w:space="0" w:color="auto"/>
                    <w:left w:val="none" w:sz="0" w:space="0" w:color="auto"/>
                    <w:bottom w:val="none" w:sz="0" w:space="0" w:color="auto"/>
                    <w:right w:val="none" w:sz="0" w:space="0" w:color="auto"/>
                  </w:divBdr>
                </w:div>
                <w:div w:id="1660184078">
                  <w:marLeft w:val="0"/>
                  <w:marRight w:val="0"/>
                  <w:marTop w:val="0"/>
                  <w:marBottom w:val="0"/>
                  <w:divBdr>
                    <w:top w:val="none" w:sz="0" w:space="0" w:color="auto"/>
                    <w:left w:val="none" w:sz="0" w:space="0" w:color="auto"/>
                    <w:bottom w:val="none" w:sz="0" w:space="0" w:color="auto"/>
                    <w:right w:val="none" w:sz="0" w:space="0" w:color="auto"/>
                  </w:divBdr>
                </w:div>
                <w:div w:id="1136415950">
                  <w:marLeft w:val="0"/>
                  <w:marRight w:val="0"/>
                  <w:marTop w:val="0"/>
                  <w:marBottom w:val="0"/>
                  <w:divBdr>
                    <w:top w:val="none" w:sz="0" w:space="0" w:color="auto"/>
                    <w:left w:val="none" w:sz="0" w:space="0" w:color="auto"/>
                    <w:bottom w:val="none" w:sz="0" w:space="0" w:color="auto"/>
                    <w:right w:val="none" w:sz="0" w:space="0" w:color="auto"/>
                  </w:divBdr>
                </w:div>
                <w:div w:id="354312202">
                  <w:marLeft w:val="0"/>
                  <w:marRight w:val="0"/>
                  <w:marTop w:val="0"/>
                  <w:marBottom w:val="0"/>
                  <w:divBdr>
                    <w:top w:val="none" w:sz="0" w:space="0" w:color="auto"/>
                    <w:left w:val="none" w:sz="0" w:space="0" w:color="auto"/>
                    <w:bottom w:val="none" w:sz="0" w:space="0" w:color="auto"/>
                    <w:right w:val="none" w:sz="0" w:space="0" w:color="auto"/>
                  </w:divBdr>
                </w:div>
                <w:div w:id="280842910">
                  <w:marLeft w:val="0"/>
                  <w:marRight w:val="0"/>
                  <w:marTop w:val="0"/>
                  <w:marBottom w:val="0"/>
                  <w:divBdr>
                    <w:top w:val="none" w:sz="0" w:space="0" w:color="auto"/>
                    <w:left w:val="none" w:sz="0" w:space="0" w:color="auto"/>
                    <w:bottom w:val="none" w:sz="0" w:space="0" w:color="auto"/>
                    <w:right w:val="none" w:sz="0" w:space="0" w:color="auto"/>
                  </w:divBdr>
                </w:div>
                <w:div w:id="681248547">
                  <w:marLeft w:val="0"/>
                  <w:marRight w:val="0"/>
                  <w:marTop w:val="0"/>
                  <w:marBottom w:val="0"/>
                  <w:divBdr>
                    <w:top w:val="none" w:sz="0" w:space="0" w:color="auto"/>
                    <w:left w:val="none" w:sz="0" w:space="0" w:color="auto"/>
                    <w:bottom w:val="none" w:sz="0" w:space="0" w:color="auto"/>
                    <w:right w:val="none" w:sz="0" w:space="0" w:color="auto"/>
                  </w:divBdr>
                </w:div>
                <w:div w:id="1377074826">
                  <w:marLeft w:val="0"/>
                  <w:marRight w:val="0"/>
                  <w:marTop w:val="0"/>
                  <w:marBottom w:val="0"/>
                  <w:divBdr>
                    <w:top w:val="none" w:sz="0" w:space="0" w:color="auto"/>
                    <w:left w:val="none" w:sz="0" w:space="0" w:color="auto"/>
                    <w:bottom w:val="none" w:sz="0" w:space="0" w:color="auto"/>
                    <w:right w:val="none" w:sz="0" w:space="0" w:color="auto"/>
                  </w:divBdr>
                </w:div>
                <w:div w:id="878707170">
                  <w:marLeft w:val="0"/>
                  <w:marRight w:val="0"/>
                  <w:marTop w:val="0"/>
                  <w:marBottom w:val="0"/>
                  <w:divBdr>
                    <w:top w:val="none" w:sz="0" w:space="0" w:color="auto"/>
                    <w:left w:val="none" w:sz="0" w:space="0" w:color="auto"/>
                    <w:bottom w:val="none" w:sz="0" w:space="0" w:color="auto"/>
                    <w:right w:val="none" w:sz="0" w:space="0" w:color="auto"/>
                  </w:divBdr>
                </w:div>
                <w:div w:id="865752235">
                  <w:marLeft w:val="0"/>
                  <w:marRight w:val="0"/>
                  <w:marTop w:val="0"/>
                  <w:marBottom w:val="0"/>
                  <w:divBdr>
                    <w:top w:val="none" w:sz="0" w:space="0" w:color="auto"/>
                    <w:left w:val="none" w:sz="0" w:space="0" w:color="auto"/>
                    <w:bottom w:val="none" w:sz="0" w:space="0" w:color="auto"/>
                    <w:right w:val="none" w:sz="0" w:space="0" w:color="auto"/>
                  </w:divBdr>
                </w:div>
                <w:div w:id="1244148466">
                  <w:marLeft w:val="0"/>
                  <w:marRight w:val="0"/>
                  <w:marTop w:val="0"/>
                  <w:marBottom w:val="0"/>
                  <w:divBdr>
                    <w:top w:val="none" w:sz="0" w:space="0" w:color="auto"/>
                    <w:left w:val="none" w:sz="0" w:space="0" w:color="auto"/>
                    <w:bottom w:val="none" w:sz="0" w:space="0" w:color="auto"/>
                    <w:right w:val="none" w:sz="0" w:space="0" w:color="auto"/>
                  </w:divBdr>
                </w:div>
                <w:div w:id="2055347281">
                  <w:marLeft w:val="0"/>
                  <w:marRight w:val="0"/>
                  <w:marTop w:val="0"/>
                  <w:marBottom w:val="0"/>
                  <w:divBdr>
                    <w:top w:val="none" w:sz="0" w:space="0" w:color="auto"/>
                    <w:left w:val="none" w:sz="0" w:space="0" w:color="auto"/>
                    <w:bottom w:val="none" w:sz="0" w:space="0" w:color="auto"/>
                    <w:right w:val="none" w:sz="0" w:space="0" w:color="auto"/>
                  </w:divBdr>
                </w:div>
                <w:div w:id="1741442513">
                  <w:marLeft w:val="0"/>
                  <w:marRight w:val="0"/>
                  <w:marTop w:val="0"/>
                  <w:marBottom w:val="0"/>
                  <w:divBdr>
                    <w:top w:val="none" w:sz="0" w:space="0" w:color="auto"/>
                    <w:left w:val="none" w:sz="0" w:space="0" w:color="auto"/>
                    <w:bottom w:val="none" w:sz="0" w:space="0" w:color="auto"/>
                    <w:right w:val="none" w:sz="0" w:space="0" w:color="auto"/>
                  </w:divBdr>
                </w:div>
                <w:div w:id="1538154730">
                  <w:marLeft w:val="0"/>
                  <w:marRight w:val="0"/>
                  <w:marTop w:val="0"/>
                  <w:marBottom w:val="0"/>
                  <w:divBdr>
                    <w:top w:val="none" w:sz="0" w:space="0" w:color="auto"/>
                    <w:left w:val="none" w:sz="0" w:space="0" w:color="auto"/>
                    <w:bottom w:val="none" w:sz="0" w:space="0" w:color="auto"/>
                    <w:right w:val="none" w:sz="0" w:space="0" w:color="auto"/>
                  </w:divBdr>
                </w:div>
                <w:div w:id="191069639">
                  <w:marLeft w:val="0"/>
                  <w:marRight w:val="0"/>
                  <w:marTop w:val="0"/>
                  <w:marBottom w:val="0"/>
                  <w:divBdr>
                    <w:top w:val="none" w:sz="0" w:space="0" w:color="auto"/>
                    <w:left w:val="none" w:sz="0" w:space="0" w:color="auto"/>
                    <w:bottom w:val="none" w:sz="0" w:space="0" w:color="auto"/>
                    <w:right w:val="none" w:sz="0" w:space="0" w:color="auto"/>
                  </w:divBdr>
                </w:div>
                <w:div w:id="2005157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558533">
          <w:marLeft w:val="0"/>
          <w:marRight w:val="0"/>
          <w:marTop w:val="0"/>
          <w:marBottom w:val="0"/>
          <w:divBdr>
            <w:top w:val="none" w:sz="0" w:space="0" w:color="auto"/>
            <w:left w:val="none" w:sz="0" w:space="0" w:color="auto"/>
            <w:bottom w:val="none" w:sz="0" w:space="0" w:color="auto"/>
            <w:right w:val="none" w:sz="0" w:space="0" w:color="auto"/>
          </w:divBdr>
          <w:divsChild>
            <w:div w:id="1712460787">
              <w:marLeft w:val="0"/>
              <w:marRight w:val="0"/>
              <w:marTop w:val="0"/>
              <w:marBottom w:val="0"/>
              <w:divBdr>
                <w:top w:val="none" w:sz="0" w:space="0" w:color="auto"/>
                <w:left w:val="none" w:sz="0" w:space="0" w:color="auto"/>
                <w:bottom w:val="none" w:sz="0" w:space="0" w:color="auto"/>
                <w:right w:val="none" w:sz="0" w:space="0" w:color="auto"/>
              </w:divBdr>
              <w:divsChild>
                <w:div w:id="234707390">
                  <w:marLeft w:val="0"/>
                  <w:marRight w:val="0"/>
                  <w:marTop w:val="0"/>
                  <w:marBottom w:val="0"/>
                  <w:divBdr>
                    <w:top w:val="none" w:sz="0" w:space="0" w:color="auto"/>
                    <w:left w:val="none" w:sz="0" w:space="0" w:color="auto"/>
                    <w:bottom w:val="none" w:sz="0" w:space="0" w:color="auto"/>
                    <w:right w:val="none" w:sz="0" w:space="0" w:color="auto"/>
                  </w:divBdr>
                </w:div>
              </w:divsChild>
            </w:div>
            <w:div w:id="102237102">
              <w:marLeft w:val="0"/>
              <w:marRight w:val="0"/>
              <w:marTop w:val="0"/>
              <w:marBottom w:val="0"/>
              <w:divBdr>
                <w:top w:val="none" w:sz="0" w:space="0" w:color="auto"/>
                <w:left w:val="none" w:sz="0" w:space="0" w:color="auto"/>
                <w:bottom w:val="none" w:sz="0" w:space="0" w:color="auto"/>
                <w:right w:val="none" w:sz="0" w:space="0" w:color="auto"/>
              </w:divBdr>
              <w:divsChild>
                <w:div w:id="1229339462">
                  <w:marLeft w:val="0"/>
                  <w:marRight w:val="0"/>
                  <w:marTop w:val="0"/>
                  <w:marBottom w:val="75"/>
                  <w:divBdr>
                    <w:top w:val="none" w:sz="0" w:space="0" w:color="auto"/>
                    <w:left w:val="none" w:sz="0" w:space="0" w:color="auto"/>
                    <w:bottom w:val="none" w:sz="0" w:space="0" w:color="auto"/>
                    <w:right w:val="none" w:sz="0" w:space="0" w:color="auto"/>
                  </w:divBdr>
                  <w:divsChild>
                    <w:div w:id="1586259990">
                      <w:marLeft w:val="0"/>
                      <w:marRight w:val="0"/>
                      <w:marTop w:val="0"/>
                      <w:marBottom w:val="0"/>
                      <w:divBdr>
                        <w:top w:val="none" w:sz="0" w:space="0" w:color="auto"/>
                        <w:left w:val="none" w:sz="0" w:space="0" w:color="auto"/>
                        <w:bottom w:val="none" w:sz="0" w:space="0" w:color="auto"/>
                        <w:right w:val="none" w:sz="0" w:space="0" w:color="auto"/>
                      </w:divBdr>
                      <w:divsChild>
                        <w:div w:id="1812600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125460">
          <w:marLeft w:val="0"/>
          <w:marRight w:val="0"/>
          <w:marTop w:val="0"/>
          <w:marBottom w:val="0"/>
          <w:divBdr>
            <w:top w:val="none" w:sz="0" w:space="0" w:color="auto"/>
            <w:left w:val="none" w:sz="0" w:space="0" w:color="auto"/>
            <w:bottom w:val="none" w:sz="0" w:space="0" w:color="auto"/>
            <w:right w:val="none" w:sz="0" w:space="0" w:color="auto"/>
          </w:divBdr>
        </w:div>
      </w:divsChild>
    </w:div>
    <w:div w:id="164357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judetulharghita.ro/consiliul-judetean-harghita/informatii-publice/anunturi-publice.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4</Pages>
  <Words>1058</Words>
  <Characters>6143</Characters>
  <Application>Microsoft Office Word</Application>
  <DocSecurity>0</DocSecurity>
  <Lines>51</Lines>
  <Paragraphs>14</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______________, _____________ 2019</vt:lpstr>
      <vt:lpstr>VIZA JURIDICĂ</vt:lpstr>
      <vt:lpstr>Direcția generală administrație publică locală</vt:lpstr>
      <vt:lpstr>Compartiment Cancelaria Consiliului Județean Harghita</vt:lpstr>
    </vt:vector>
  </TitlesOfParts>
  <Company>CONSILIUL JUDETEAN HARGHITA</Company>
  <LinksUpToDate>false</LinksUpToDate>
  <CharactersWithSpaces>7187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Csiki Anna</dc:creator>
  <cp:lastModifiedBy>Csiki Anna</cp:lastModifiedBy>
  <cp:revision>7</cp:revision>
  <cp:lastPrinted>2019-03-20T11:36:00Z</cp:lastPrinted>
  <dcterms:created xsi:type="dcterms:W3CDTF">2019-03-20T08:24:00Z</dcterms:created>
  <dcterms:modified xsi:type="dcterms:W3CDTF">2019-03-20T11:37:00Z</dcterms:modified>
</cp:coreProperties>
</file>